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94" w:rsidRPr="00CD2694" w:rsidRDefault="00CD2694" w:rsidP="00CD2694">
      <w:pPr>
        <w:spacing w:after="0"/>
        <w:jc w:val="center"/>
        <w:rPr>
          <w:rFonts w:ascii="Bookman Old Style" w:hAnsi="Bookman Old Style" w:cs="Times New Roman"/>
          <w:b/>
          <w:color w:val="FF0000"/>
          <w:sz w:val="36"/>
          <w:szCs w:val="36"/>
          <w:shd w:val="clear" w:color="auto" w:fill="FFFFFF"/>
        </w:rPr>
      </w:pPr>
      <w:r w:rsidRPr="00CD2694">
        <w:rPr>
          <w:rFonts w:ascii="Bookman Old Style" w:hAnsi="Bookman Old Style" w:cs="Times New Roman"/>
          <w:b/>
          <w:color w:val="FF0000"/>
          <w:sz w:val="36"/>
          <w:szCs w:val="36"/>
          <w:shd w:val="clear" w:color="auto" w:fill="FFFFFF"/>
        </w:rPr>
        <w:t>РУССКАЯ КЛАССИКА НА ШКОЛЬНОЙ СЦЕНЕ…</w:t>
      </w:r>
    </w:p>
    <w:p w:rsidR="00CD2694" w:rsidRPr="00CD2694" w:rsidRDefault="00CD2694" w:rsidP="00CD2694">
      <w:pPr>
        <w:spacing w:after="0"/>
        <w:jc w:val="center"/>
        <w:rPr>
          <w:rFonts w:ascii="Bookman Old Style" w:hAnsi="Bookman Old Style" w:cs="Times New Roman"/>
          <w:color w:val="FF0000"/>
          <w:sz w:val="28"/>
          <w:szCs w:val="28"/>
          <w:shd w:val="clear" w:color="auto" w:fill="FFFFFF"/>
        </w:rPr>
      </w:pPr>
    </w:p>
    <w:p w:rsidR="00CD2694" w:rsidRPr="00CD2694" w:rsidRDefault="00CD2694" w:rsidP="00CD2694">
      <w:pPr>
        <w:spacing w:after="0"/>
        <w:jc w:val="both"/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</w:pPr>
      <w:r w:rsidRPr="00CD2694"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  <w:t xml:space="preserve">    19 февраля на базе образовательного учреждения ГКУ ЦОДОУ ЗОЖ, </w:t>
      </w:r>
      <w:proofErr w:type="gramStart"/>
      <w:r w:rsidRPr="00CD2694"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  <w:t xml:space="preserve">в  </w:t>
      </w:r>
      <w:proofErr w:type="spellStart"/>
      <w:r w:rsidRPr="00CD2694"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  <w:t>Новоурадинской</w:t>
      </w:r>
      <w:proofErr w:type="spellEnd"/>
      <w:proofErr w:type="gramEnd"/>
      <w:r w:rsidRPr="00CD2694"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  <w:t xml:space="preserve"> СОШ, состоялся Территориальный конкурс </w:t>
      </w:r>
      <w:r w:rsidRPr="00CD2694">
        <w:rPr>
          <w:rFonts w:ascii="Bookman Old Style" w:hAnsi="Bookman Old Style" w:cs="Times New Roman"/>
          <w:b/>
          <w:color w:val="0070C0"/>
          <w:sz w:val="26"/>
          <w:szCs w:val="26"/>
          <w:shd w:val="clear" w:color="auto" w:fill="FFFFFF"/>
        </w:rPr>
        <w:t>«ЛУЧШАЯ ИНСЦЕНИРОВКА ПО ПРОГРАММНЫМ ПРОИЗВЕДЕНИЯМ».</w:t>
      </w:r>
      <w:r w:rsidRPr="00CD2694"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  <w:t xml:space="preserve"> Участниками конкурса были обучающиеся 5-8 классов.</w:t>
      </w:r>
    </w:p>
    <w:p w:rsidR="00CD2694" w:rsidRPr="00CD2694" w:rsidRDefault="00CD2694" w:rsidP="00CD2694">
      <w:pPr>
        <w:spacing w:after="0"/>
        <w:jc w:val="both"/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</w:pPr>
      <w:r w:rsidRPr="00CD2694"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  <w:t xml:space="preserve">    Учащиеся инсценировали произведения русских классиков. Наибольшее предпочтение отдавали великому русскому поэту, прозаику </w:t>
      </w:r>
      <w:proofErr w:type="gramStart"/>
      <w:r w:rsidRPr="00CD2694"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  <w:t>и  драматургу</w:t>
      </w:r>
      <w:proofErr w:type="gramEnd"/>
      <w:r w:rsidRPr="00CD2694"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  <w:t xml:space="preserve"> </w:t>
      </w:r>
      <w:proofErr w:type="spellStart"/>
      <w:r w:rsidRPr="00CD2694"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  <w:t>А.С.Пушкину</w:t>
      </w:r>
      <w:proofErr w:type="spellEnd"/>
      <w:r w:rsidRPr="00CD2694"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  <w:t>.</w:t>
      </w:r>
    </w:p>
    <w:p w:rsidR="00CD2694" w:rsidRPr="00CD2694" w:rsidRDefault="00CD2694" w:rsidP="00CD2694">
      <w:pPr>
        <w:spacing w:after="0"/>
        <w:jc w:val="both"/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</w:pPr>
      <w:r w:rsidRPr="00CD2694">
        <w:rPr>
          <w:rFonts w:ascii="Bookman Old Style" w:hAnsi="Bookman Old Style" w:cs="Times New Roman"/>
          <w:color w:val="0070C0"/>
          <w:sz w:val="26"/>
          <w:szCs w:val="26"/>
        </w:rPr>
        <w:t xml:space="preserve">     Дети </w:t>
      </w:r>
      <w:proofErr w:type="gramStart"/>
      <w:r w:rsidRPr="00CD2694">
        <w:rPr>
          <w:rFonts w:ascii="Bookman Old Style" w:hAnsi="Bookman Old Style" w:cs="Times New Roman"/>
          <w:color w:val="0070C0"/>
          <w:sz w:val="26"/>
          <w:szCs w:val="26"/>
        </w:rPr>
        <w:t>имели</w:t>
      </w:r>
      <w:r w:rsidRPr="00CD2694">
        <w:rPr>
          <w:rFonts w:ascii="Bookman Old Style" w:hAnsi="Bookman Old Style" w:cs="Arial"/>
          <w:color w:val="2E2A23"/>
          <w:sz w:val="26"/>
          <w:szCs w:val="26"/>
        </w:rPr>
        <w:t xml:space="preserve"> </w:t>
      </w:r>
      <w:r w:rsidRPr="00CD2694">
        <w:rPr>
          <w:rFonts w:ascii="Bookman Old Style" w:hAnsi="Bookman Old Style" w:cs="Times New Roman"/>
          <w:color w:val="0070C0"/>
          <w:sz w:val="26"/>
          <w:szCs w:val="26"/>
        </w:rPr>
        <w:t xml:space="preserve"> возможность</w:t>
      </w:r>
      <w:proofErr w:type="gramEnd"/>
      <w:r w:rsidRPr="00CD2694">
        <w:rPr>
          <w:rFonts w:ascii="Bookman Old Style" w:hAnsi="Bookman Old Style" w:cs="Times New Roman"/>
          <w:color w:val="0070C0"/>
          <w:sz w:val="26"/>
          <w:szCs w:val="26"/>
        </w:rPr>
        <w:t xml:space="preserve"> непосредственно прикоснуться к великим творениям русских писателей-классиков — ведь в процессе работы над инсценировкой, им приходилось  какое-то время жить в образах героев того  или иного произведения, самим участвовать в перипетиях их жизни, а это несомненно поможет им глубже понять не только психологию героев, но и авторский замысел, идею произведения.</w:t>
      </w:r>
    </w:p>
    <w:p w:rsidR="00CD2694" w:rsidRDefault="00CD2694" w:rsidP="00CD2694">
      <w:pPr>
        <w:spacing w:after="0"/>
        <w:jc w:val="both"/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</w:pPr>
      <w:r w:rsidRPr="00CD2694"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  <w:t xml:space="preserve">    </w:t>
      </w:r>
    </w:p>
    <w:p w:rsidR="00CD2694" w:rsidRDefault="00CD2694" w:rsidP="00CD2694">
      <w:pPr>
        <w:spacing w:after="0"/>
        <w:jc w:val="both"/>
        <w:rPr>
          <w:rFonts w:ascii="Bookman Old Style" w:hAnsi="Bookman Old Style" w:cs="Times New Roman"/>
          <w:color w:val="0070C0"/>
          <w:sz w:val="26"/>
          <w:szCs w:val="26"/>
        </w:rPr>
      </w:pPr>
      <w:bookmarkStart w:id="0" w:name="_GoBack"/>
      <w:bookmarkEnd w:id="0"/>
      <w:r w:rsidRPr="00CD2694"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  <w:t xml:space="preserve"> Жюри оценивало мастерство участников, исполнительская манера и уровень актерского мастерства,</w:t>
      </w:r>
      <w:r w:rsidRPr="00CD2694">
        <w:rPr>
          <w:rFonts w:ascii="Bookman Old Style" w:hAnsi="Bookman Old Style"/>
          <w:color w:val="000000"/>
          <w:sz w:val="26"/>
          <w:szCs w:val="26"/>
          <w:shd w:val="clear" w:color="auto" w:fill="FFFFFF"/>
        </w:rPr>
        <w:t xml:space="preserve"> </w:t>
      </w:r>
      <w:r w:rsidRPr="00CD2694"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  <w:t>выразительность речи актера,</w:t>
      </w:r>
      <w:r w:rsidRPr="00CD2694">
        <w:rPr>
          <w:rFonts w:ascii="Bookman Old Style" w:hAnsi="Bookman Old Style"/>
          <w:sz w:val="26"/>
          <w:szCs w:val="26"/>
        </w:rPr>
        <w:t xml:space="preserve"> </w:t>
      </w:r>
      <w:r w:rsidRPr="00CD2694">
        <w:rPr>
          <w:rFonts w:ascii="Bookman Old Style" w:hAnsi="Bookman Old Style" w:cs="Times New Roman"/>
          <w:color w:val="0070C0"/>
          <w:sz w:val="26"/>
          <w:szCs w:val="26"/>
        </w:rPr>
        <w:t>соответствие костюмов и  реквизита сюжету произведения.</w:t>
      </w:r>
    </w:p>
    <w:p w:rsidR="00CD2694" w:rsidRPr="00CD2694" w:rsidRDefault="00CD2694" w:rsidP="00CD2694">
      <w:pPr>
        <w:spacing w:after="0"/>
        <w:jc w:val="both"/>
        <w:rPr>
          <w:rFonts w:ascii="Bookman Old Style" w:hAnsi="Bookman Old Style" w:cs="Times New Roman"/>
          <w:color w:val="0070C0"/>
          <w:sz w:val="26"/>
          <w:szCs w:val="26"/>
        </w:rPr>
      </w:pPr>
    </w:p>
    <w:p w:rsidR="00CD2694" w:rsidRPr="00CD2694" w:rsidRDefault="00CD2694" w:rsidP="00CD2694">
      <w:pPr>
        <w:spacing w:after="0"/>
        <w:jc w:val="both"/>
        <w:rPr>
          <w:rFonts w:ascii="Bookman Old Style" w:hAnsi="Bookman Old Style" w:cs="Times New Roman"/>
          <w:color w:val="0070C0"/>
          <w:sz w:val="26"/>
          <w:szCs w:val="26"/>
        </w:rPr>
      </w:pPr>
      <w:r w:rsidRPr="00CD2694">
        <w:rPr>
          <w:rFonts w:ascii="Bookman Old Style" w:hAnsi="Bookman Old Style" w:cs="Times New Roman"/>
          <w:color w:val="0070C0"/>
          <w:sz w:val="26"/>
          <w:szCs w:val="26"/>
        </w:rPr>
        <w:t xml:space="preserve">   По итогам проведенного конкурса группа учащихся 5-7 класса </w:t>
      </w:r>
      <w:proofErr w:type="spellStart"/>
      <w:r w:rsidRPr="00CD2694">
        <w:rPr>
          <w:rFonts w:ascii="Bookman Old Style" w:hAnsi="Bookman Old Style" w:cs="Times New Roman"/>
          <w:color w:val="0070C0"/>
          <w:sz w:val="26"/>
          <w:szCs w:val="26"/>
        </w:rPr>
        <w:t>Дарада-Мурадинского</w:t>
      </w:r>
      <w:proofErr w:type="spellEnd"/>
      <w:r w:rsidRPr="00CD2694">
        <w:rPr>
          <w:rFonts w:ascii="Bookman Old Style" w:hAnsi="Bookman Old Style" w:cs="Times New Roman"/>
          <w:color w:val="0070C0"/>
          <w:sz w:val="26"/>
          <w:szCs w:val="26"/>
        </w:rPr>
        <w:t xml:space="preserve"> </w:t>
      </w:r>
      <w:proofErr w:type="gramStart"/>
      <w:r w:rsidRPr="00CD2694">
        <w:rPr>
          <w:rFonts w:ascii="Bookman Old Style" w:hAnsi="Bookman Old Style" w:cs="Times New Roman"/>
          <w:color w:val="0070C0"/>
          <w:sz w:val="26"/>
          <w:szCs w:val="26"/>
        </w:rPr>
        <w:t>лицея  стала</w:t>
      </w:r>
      <w:proofErr w:type="gramEnd"/>
      <w:r w:rsidRPr="00CD2694">
        <w:rPr>
          <w:rFonts w:ascii="Bookman Old Style" w:hAnsi="Bookman Old Style" w:cs="Times New Roman"/>
          <w:color w:val="0070C0"/>
          <w:sz w:val="26"/>
          <w:szCs w:val="26"/>
        </w:rPr>
        <w:t xml:space="preserve"> победителем и награждена Дипломом </w:t>
      </w:r>
      <w:r w:rsidRPr="00CD2694">
        <w:rPr>
          <w:rFonts w:ascii="Bookman Old Style" w:hAnsi="Bookman Old Style" w:cs="Times New Roman"/>
          <w:color w:val="0070C0"/>
          <w:sz w:val="26"/>
          <w:szCs w:val="26"/>
          <w:lang w:val="en-US"/>
        </w:rPr>
        <w:t>I</w:t>
      </w:r>
      <w:r w:rsidRPr="00CD2694">
        <w:rPr>
          <w:rFonts w:ascii="Bookman Old Style" w:hAnsi="Bookman Old Style" w:cs="Times New Roman"/>
          <w:color w:val="0070C0"/>
          <w:sz w:val="26"/>
          <w:szCs w:val="26"/>
        </w:rPr>
        <w:t xml:space="preserve"> степени (учитель-</w:t>
      </w:r>
      <w:proofErr w:type="spellStart"/>
      <w:r w:rsidRPr="00CD2694">
        <w:rPr>
          <w:rFonts w:ascii="Bookman Old Style" w:hAnsi="Bookman Old Style" w:cs="Times New Roman"/>
          <w:color w:val="0070C0"/>
          <w:sz w:val="26"/>
          <w:szCs w:val="26"/>
        </w:rPr>
        <w:t>Изагахмаева</w:t>
      </w:r>
      <w:proofErr w:type="spellEnd"/>
      <w:r w:rsidRPr="00CD2694">
        <w:rPr>
          <w:rFonts w:ascii="Bookman Old Style" w:hAnsi="Bookman Old Style" w:cs="Times New Roman"/>
          <w:color w:val="0070C0"/>
          <w:sz w:val="26"/>
          <w:szCs w:val="26"/>
        </w:rPr>
        <w:t xml:space="preserve"> </w:t>
      </w:r>
      <w:proofErr w:type="spellStart"/>
      <w:r w:rsidRPr="00CD2694">
        <w:rPr>
          <w:rFonts w:ascii="Bookman Old Style" w:hAnsi="Bookman Old Style" w:cs="Times New Roman"/>
          <w:color w:val="0070C0"/>
          <w:sz w:val="26"/>
          <w:szCs w:val="26"/>
        </w:rPr>
        <w:t>Раисат</w:t>
      </w:r>
      <w:proofErr w:type="spellEnd"/>
      <w:r w:rsidRPr="00CD2694">
        <w:rPr>
          <w:rFonts w:ascii="Bookman Old Style" w:hAnsi="Bookman Old Style" w:cs="Times New Roman"/>
          <w:color w:val="0070C0"/>
          <w:sz w:val="26"/>
          <w:szCs w:val="26"/>
        </w:rPr>
        <w:t xml:space="preserve"> Магомедовна)</w:t>
      </w:r>
    </w:p>
    <w:p w:rsidR="00CD2694" w:rsidRPr="00CD2694" w:rsidRDefault="00CD2694" w:rsidP="00CD2694">
      <w:pPr>
        <w:spacing w:after="0"/>
        <w:jc w:val="center"/>
        <w:rPr>
          <w:rFonts w:ascii="Bookman Old Style" w:hAnsi="Bookman Old Style" w:cs="Times New Roman"/>
          <w:color w:val="0070C0"/>
          <w:sz w:val="26"/>
          <w:szCs w:val="26"/>
          <w:shd w:val="clear" w:color="auto" w:fill="FFFFFF"/>
        </w:rPr>
      </w:pPr>
    </w:p>
    <w:p w:rsidR="003D7170" w:rsidRPr="00CD2694" w:rsidRDefault="00CD2694" w:rsidP="00CD2694">
      <w:pPr>
        <w:spacing w:after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383152" wp14:editId="1FC9120C">
            <wp:extent cx="5539563" cy="3540125"/>
            <wp:effectExtent l="0" t="0" r="4445" b="3175"/>
            <wp:docPr id="5" name="Рисунок 2" descr="C:\Users\admin\Desktop\IMG-2019021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90219-WA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r="3824"/>
                    <a:stretch/>
                  </pic:blipFill>
                  <pic:spPr bwMode="auto">
                    <a:xfrm>
                      <a:off x="0" y="0"/>
                      <a:ext cx="5554900" cy="354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7170" w:rsidRPr="00CD2694" w:rsidSect="00CD2694">
      <w:pgSz w:w="11906" w:h="16838"/>
      <w:pgMar w:top="1134" w:right="1133" w:bottom="993" w:left="1134" w:header="708" w:footer="708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D3"/>
    <w:rsid w:val="003D7170"/>
    <w:rsid w:val="00C622D3"/>
    <w:rsid w:val="00C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D9C2"/>
  <w15:chartTrackingRefBased/>
  <w15:docId w15:val="{82932034-EF92-4D34-A5DD-A4554BBE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6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2021-02-15T16:25:00Z</dcterms:created>
  <dcterms:modified xsi:type="dcterms:W3CDTF">2021-02-15T16:27:00Z</dcterms:modified>
</cp:coreProperties>
</file>