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D" w:rsidRPr="0034333D" w:rsidRDefault="0034333D" w:rsidP="0034333D">
      <w:pPr>
        <w:pStyle w:val="a5"/>
        <w:spacing w:after="0" w:afterAutospacing="0"/>
        <w:jc w:val="center"/>
        <w:rPr>
          <w:rFonts w:ascii="Tahoma" w:hAnsi="Tahoma" w:cs="Tahoma"/>
          <w:b/>
          <w:color w:val="493E24"/>
          <w:sz w:val="20"/>
          <w:szCs w:val="20"/>
          <w:u w:val="single"/>
        </w:rPr>
      </w:pPr>
      <w:r w:rsidRPr="0034333D">
        <w:rPr>
          <w:b/>
          <w:color w:val="333333"/>
          <w:sz w:val="27"/>
          <w:szCs w:val="27"/>
          <w:u w:val="single"/>
        </w:rPr>
        <w:t>ГКОУ РД «</w:t>
      </w:r>
      <w:proofErr w:type="spellStart"/>
      <w:r w:rsidRPr="0034333D">
        <w:rPr>
          <w:b/>
          <w:color w:val="333333"/>
          <w:sz w:val="27"/>
          <w:szCs w:val="27"/>
          <w:u w:val="single"/>
        </w:rPr>
        <w:t>Дарада-Мурадинский</w:t>
      </w:r>
      <w:proofErr w:type="spellEnd"/>
      <w:r w:rsidRPr="0034333D">
        <w:rPr>
          <w:b/>
          <w:color w:val="333333"/>
          <w:sz w:val="27"/>
          <w:szCs w:val="27"/>
          <w:u w:val="single"/>
        </w:rPr>
        <w:t xml:space="preserve"> лицей </w:t>
      </w:r>
      <w:proofErr w:type="spellStart"/>
      <w:r w:rsidRPr="0034333D">
        <w:rPr>
          <w:b/>
          <w:color w:val="333333"/>
          <w:sz w:val="27"/>
          <w:szCs w:val="27"/>
          <w:u w:val="single"/>
        </w:rPr>
        <w:t>Гергебильского</w:t>
      </w:r>
      <w:proofErr w:type="spellEnd"/>
      <w:r w:rsidRPr="0034333D">
        <w:rPr>
          <w:b/>
          <w:color w:val="333333"/>
          <w:sz w:val="27"/>
          <w:szCs w:val="27"/>
          <w:u w:val="single"/>
        </w:rPr>
        <w:t xml:space="preserve"> </w:t>
      </w:r>
      <w:proofErr w:type="spellStart"/>
      <w:proofErr w:type="gramStart"/>
      <w:r w:rsidRPr="0034333D">
        <w:rPr>
          <w:b/>
          <w:color w:val="333333"/>
          <w:sz w:val="27"/>
          <w:szCs w:val="27"/>
          <w:u w:val="single"/>
        </w:rPr>
        <w:t>района»</w:t>
      </w:r>
      <w:r w:rsidRPr="0034333D">
        <w:rPr>
          <w:b/>
          <w:bCs/>
          <w:color w:val="000000"/>
          <w:sz w:val="28"/>
          <w:szCs w:val="28"/>
          <w:u w:val="single"/>
          <w:shd w:val="clear" w:color="auto" w:fill="FFFFFF"/>
        </w:rPr>
        <w:t>присоединяется</w:t>
      </w:r>
      <w:proofErr w:type="spellEnd"/>
      <w:proofErr w:type="gramEnd"/>
      <w:r w:rsidRPr="0034333D">
        <w:rPr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ко Всероссийской акции памяти «Блокадный хлеб»</w:t>
      </w:r>
    </w:p>
    <w:p w:rsidR="0034333D" w:rsidRPr="0034333D" w:rsidRDefault="00D45042" w:rsidP="0034333D">
      <w:pPr>
        <w:pStyle w:val="a5"/>
        <w:spacing w:after="0" w:afterAutospacing="0"/>
        <w:jc w:val="center"/>
        <w:rPr>
          <w:rFonts w:ascii="Tahoma" w:hAnsi="Tahoma" w:cs="Tahoma"/>
          <w:b/>
          <w:color w:val="493E24"/>
          <w:sz w:val="20"/>
          <w:szCs w:val="20"/>
          <w:u w:val="single"/>
        </w:rPr>
      </w:pPr>
      <w:r>
        <w:rPr>
          <w:rFonts w:ascii="Tahoma" w:hAnsi="Tahoma" w:cs="Tahoma"/>
          <w:b/>
          <w:color w:val="493E24"/>
          <w:sz w:val="20"/>
          <w:szCs w:val="20"/>
          <w:u w:val="single"/>
        </w:rPr>
        <w:t xml:space="preserve"> </w:t>
      </w:r>
    </w:p>
    <w:p w:rsidR="007B36DB" w:rsidRPr="007B36DB" w:rsidRDefault="00B765FE" w:rsidP="007B36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765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 лицее пройдены  ряд разноплановых мероприятий: уроки мужества, часы памяти, круглые столы, чтение стихов поэтов - блокадников, демонстрация документальных фильмов и многое другое.</w:t>
      </w:r>
    </w:p>
    <w:p w:rsidR="00B765FE" w:rsidRPr="00B765FE" w:rsidRDefault="007B36DB" w:rsidP="00B765F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3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Всероссийский Урок памяти «Блокадный хлеб» проводится в</w:t>
      </w:r>
      <w:r w:rsidR="001348E0" w:rsidRPr="00B76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ГКОУ РД «</w:t>
      </w:r>
      <w:proofErr w:type="spellStart"/>
      <w:r w:rsidR="001348E0" w:rsidRPr="00B76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Дарада-Мурадинский</w:t>
      </w:r>
      <w:proofErr w:type="spellEnd"/>
      <w:r w:rsidR="001348E0" w:rsidRPr="00B76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лицей </w:t>
      </w:r>
      <w:proofErr w:type="spellStart"/>
      <w:r w:rsidR="001348E0" w:rsidRPr="00B76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Гергебильского</w:t>
      </w:r>
      <w:proofErr w:type="spellEnd"/>
      <w:r w:rsidR="001348E0" w:rsidRPr="00B76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района»</w:t>
      </w:r>
      <w:r w:rsidRPr="007B3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рамках Всероссийской акции «Блокадный хлеб».</w:t>
      </w:r>
      <w:r w:rsidR="00B765FE" w:rsidRPr="00B765FE">
        <w:rPr>
          <w:color w:val="000000"/>
          <w:sz w:val="28"/>
          <w:szCs w:val="28"/>
          <w:shd w:val="clear" w:color="auto" w:fill="FFFFFF"/>
        </w:rPr>
        <w:t xml:space="preserve">    </w:t>
      </w:r>
    </w:p>
    <w:p w:rsidR="0034333D" w:rsidRPr="00B765FE" w:rsidRDefault="0034333D" w:rsidP="0034333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6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Урок проведён </w:t>
      </w:r>
      <w:r w:rsidRPr="007B3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27 января 2020 года, в День воинской славы России – День полного освобождения Ленинграда от фашистской блокады</w:t>
      </w:r>
      <w:r w:rsidRPr="00B76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B3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96A4F" w:rsidRPr="007B36DB" w:rsidRDefault="0034333D" w:rsidP="001348E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765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</w:t>
      </w:r>
      <w:r w:rsidR="00796A4F" w:rsidRPr="007B36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Целью урока являлось сохранение исторической памяти о мужестве и трагедии мирного населения блокадного Ленинграда через интерактивные символы памяти.</w:t>
      </w:r>
    </w:p>
    <w:p w:rsidR="004E04FF" w:rsidRPr="00B765FE" w:rsidRDefault="001348E0" w:rsidP="004E04FF">
      <w:pPr>
        <w:shd w:val="clear" w:color="auto" w:fill="FFFFFF"/>
        <w:spacing w:after="0" w:line="294" w:lineRule="atLeast"/>
        <w:rPr>
          <w:sz w:val="28"/>
          <w:szCs w:val="28"/>
        </w:rPr>
      </w:pPr>
      <w:r w:rsidRPr="00B76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34333D" w:rsidRPr="00B765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7B36DB" w:rsidRPr="007B36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лючевым символом Всероссийской акции памяти «Блокадный хлеб» является кусочек хлеба весом в 125 граммов — именно такая минимальная норма выдачи хлеба была установлена зимой 1941/1942 года в блокадном Ленинграде.</w:t>
      </w:r>
      <w:r w:rsidR="0034333D" w:rsidRPr="00B765F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Кусочки чёрного хлеба </w:t>
      </w:r>
      <w:r w:rsidR="00796A4F" w:rsidRPr="007B36D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были продемонстрированы детям для понимания размеров суточной нормы в период блокады. Детям объяснили, что кусочек «Блокадного хлеба» — это символ, эта наша память о героических и трагических событиях Великой Отечественной войны, о мужестве и стойкости ленинградцев. </w:t>
      </w:r>
      <w:r w:rsidR="0034333D" w:rsidRPr="00B765FE">
        <w:rPr>
          <w:sz w:val="28"/>
          <w:szCs w:val="28"/>
        </w:rPr>
        <w:t xml:space="preserve"> </w:t>
      </w:r>
    </w:p>
    <w:p w:rsidR="0034333D" w:rsidRDefault="0034333D" w:rsidP="0034333D">
      <w:pPr>
        <w:pStyle w:val="a5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Style w:val="a6"/>
          <w:color w:val="000000"/>
          <w:sz w:val="42"/>
          <w:szCs w:val="42"/>
        </w:rPr>
        <w:t>Всероссийская акция " Блокадный хлеб"</w:t>
      </w:r>
    </w:p>
    <w:p w:rsidR="004E04FF" w:rsidRDefault="0034333D" w:rsidP="0034333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ahoma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 wp14:anchorId="63FB8CA3" wp14:editId="444F3290">
            <wp:extent cx="4626320" cy="3087811"/>
            <wp:effectExtent l="0" t="0" r="3175" b="0"/>
            <wp:docPr id="38" name="Рисунок 38" descr="https://school30kusch.ucoz.ru/_si/1/s65572511.jpg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chool30kusch.ucoz.ru/_si/1/s65572511.jpg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030" cy="308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4FF" w:rsidRDefault="004E04FF" w:rsidP="004E04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4E04FF" w:rsidRDefault="004E04FF" w:rsidP="004E04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4E04FF" w:rsidRDefault="004E04FF" w:rsidP="004E04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4E04FF" w:rsidRDefault="004E04FF" w:rsidP="004E04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4E04FF" w:rsidRDefault="004E04FF" w:rsidP="004E04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4E04FF" w:rsidRDefault="004E04FF" w:rsidP="004E04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4E04FF" w:rsidRDefault="004E04FF" w:rsidP="004E04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4E04FF" w:rsidRDefault="004E04FF" w:rsidP="004E04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4E04FF" w:rsidRDefault="004E04FF" w:rsidP="004E04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4E04FF" w:rsidRDefault="004E04FF" w:rsidP="004E04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4E04FF" w:rsidRDefault="004E04FF" w:rsidP="004E04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4E04FF" w:rsidRDefault="004E04FF" w:rsidP="004E04F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017F77" w:rsidRDefault="00B765FE" w:rsidP="0034333D">
      <w:pPr>
        <w:pStyle w:val="a5"/>
        <w:spacing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</w:p>
    <w:p w:rsidR="00017F77" w:rsidRDefault="00017F77" w:rsidP="0034333D">
      <w:pPr>
        <w:pStyle w:val="a5"/>
        <w:spacing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2C5390FB" wp14:editId="1CEDB09F">
            <wp:extent cx="5939155" cy="4454525"/>
            <wp:effectExtent l="0" t="0" r="4445" b="3175"/>
            <wp:docPr id="7" name="Рисунок 7" descr="C:\Users\ADMIN\Desktop\DCIM\121APPLE\CCTR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CIM\121APPLE\CCTR0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33D" w:rsidRDefault="00B765FE" w:rsidP="0034333D">
      <w:pPr>
        <w:pStyle w:val="a5"/>
        <w:spacing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Волонтёры Российского движения школьников посетили на дому ветеранов труда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Алмасханову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Патимат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–педагога на пенсии 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и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Алибекову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Патимат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  Раздавали чёрный хлеб, пачку чая и </w:t>
      </w:r>
      <w:r w:rsidR="0034333D">
        <w:rPr>
          <w:color w:val="000000"/>
          <w:sz w:val="28"/>
          <w:szCs w:val="28"/>
          <w:shd w:val="clear" w:color="auto" w:fill="FFFFFF"/>
        </w:rPr>
        <w:t xml:space="preserve"> информационные листовки о прорыве блокады 27 января, в День полного освобождения Ленинграда от фашистской блокады.</w:t>
      </w:r>
    </w:p>
    <w:p w:rsidR="00017F77" w:rsidRDefault="00017F77" w:rsidP="0034333D">
      <w:pPr>
        <w:pStyle w:val="a5"/>
        <w:spacing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64378059" wp14:editId="4043B87D">
            <wp:extent cx="5939155" cy="4870450"/>
            <wp:effectExtent l="0" t="0" r="4445" b="6350"/>
            <wp:docPr id="8" name="Рисунок 8" descr="C:\Users\ADMIN\Desktop\DCIM\121APPLE\CQGA2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CIM\121APPLE\CQGA23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87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F77" w:rsidRDefault="00017F77" w:rsidP="0034333D">
      <w:pPr>
        <w:pStyle w:val="a5"/>
        <w:spacing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</w:p>
    <w:p w:rsidR="0034333D" w:rsidRDefault="0034333D" w:rsidP="0034333D">
      <w:pPr>
        <w:pStyle w:val="a5"/>
        <w:spacing w:after="0" w:afterAutospacing="0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 27 января </w:t>
      </w:r>
      <w:r w:rsidR="00B765FE">
        <w:rPr>
          <w:color w:val="000000"/>
          <w:sz w:val="28"/>
          <w:szCs w:val="28"/>
          <w:shd w:val="clear" w:color="auto" w:fill="FFFFFF"/>
        </w:rPr>
        <w:t xml:space="preserve">2020года </w:t>
      </w:r>
      <w:r>
        <w:rPr>
          <w:color w:val="000000"/>
          <w:sz w:val="28"/>
          <w:szCs w:val="28"/>
          <w:shd w:val="clear" w:color="auto" w:fill="FFFFFF"/>
        </w:rPr>
        <w:t xml:space="preserve">в рамках реализации Всероссийской акции </w:t>
      </w:r>
      <w:r w:rsidR="00D24528">
        <w:rPr>
          <w:color w:val="000000"/>
          <w:sz w:val="28"/>
          <w:szCs w:val="28"/>
          <w:shd w:val="clear" w:color="auto" w:fill="FFFFFF"/>
        </w:rPr>
        <w:t xml:space="preserve">памяти каждый обучающийся лицея получил </w:t>
      </w:r>
      <w:r>
        <w:rPr>
          <w:color w:val="000000"/>
          <w:sz w:val="28"/>
          <w:szCs w:val="28"/>
          <w:shd w:val="clear" w:color="auto" w:fill="FFFFFF"/>
        </w:rPr>
        <w:t xml:space="preserve"> от волонтёров 125 граммов чёрного хлеба. Именно такая суточная норма выдачи хлеба была установлена для жителей блокадного Ленинграда.</w:t>
      </w:r>
    </w:p>
    <w:p w:rsidR="0034333D" w:rsidRDefault="0034333D" w:rsidP="0034333D">
      <w:pPr>
        <w:pStyle w:val="a5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  <w:sz w:val="20"/>
          <w:szCs w:val="20"/>
        </w:rPr>
        <w:t> </w:t>
      </w:r>
    </w:p>
    <w:p w:rsidR="0034333D" w:rsidRDefault="0034333D" w:rsidP="0034333D">
      <w:pPr>
        <w:pStyle w:val="a5"/>
        <w:jc w:val="center"/>
        <w:rPr>
          <w:rFonts w:ascii="Tahoma" w:hAnsi="Tahoma" w:cs="Tahoma"/>
          <w:color w:val="493E24"/>
          <w:sz w:val="20"/>
          <w:szCs w:val="20"/>
        </w:rPr>
      </w:pPr>
    </w:p>
    <w:p w:rsidR="0034333D" w:rsidRDefault="00017F77" w:rsidP="0034333D">
      <w:pPr>
        <w:pStyle w:val="a5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6ADC006" wp14:editId="22AC6EF0">
            <wp:extent cx="5939155" cy="4535805"/>
            <wp:effectExtent l="0" t="0" r="4445" b="0"/>
            <wp:docPr id="9" name="Рисунок 9" descr="C:\Users\ADMIN\Desktop\DCIM\121APPLE\DFGA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CIM\121APPLE\DFGA10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53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33D">
        <w:rPr>
          <w:rFonts w:ascii="Tahoma" w:hAnsi="Tahoma" w:cs="Tahoma"/>
          <w:color w:val="493E24"/>
          <w:sz w:val="20"/>
          <w:szCs w:val="20"/>
        </w:rPr>
        <w:t> </w:t>
      </w:r>
    </w:p>
    <w:p w:rsidR="0034333D" w:rsidRDefault="0034333D" w:rsidP="00D24528">
      <w:pPr>
        <w:pStyle w:val="a5"/>
        <w:jc w:val="both"/>
        <w:rPr>
          <w:rFonts w:ascii="Tahoma" w:hAnsi="Tahoma" w:cs="Tahoma"/>
          <w:color w:val="493E24"/>
          <w:sz w:val="20"/>
          <w:szCs w:val="20"/>
        </w:rPr>
      </w:pPr>
      <w:r>
        <w:rPr>
          <w:color w:val="000000"/>
          <w:sz w:val="30"/>
          <w:szCs w:val="30"/>
        </w:rPr>
        <w:t>     </w:t>
      </w:r>
      <w:r w:rsidR="00D24528">
        <w:rPr>
          <w:color w:val="000000"/>
          <w:sz w:val="30"/>
          <w:szCs w:val="30"/>
        </w:rPr>
        <w:t xml:space="preserve"> В</w:t>
      </w:r>
      <w:r>
        <w:rPr>
          <w:color w:val="000000"/>
          <w:sz w:val="30"/>
          <w:szCs w:val="30"/>
        </w:rPr>
        <w:t xml:space="preserve"> рамках реализации Всероссийской акции памяти «Блокадный хлеб», 21 я</w:t>
      </w:r>
      <w:r w:rsidR="00D24528">
        <w:rPr>
          <w:color w:val="000000"/>
          <w:sz w:val="30"/>
          <w:szCs w:val="30"/>
        </w:rPr>
        <w:t xml:space="preserve">нваря 2020 года </w:t>
      </w:r>
      <w:r w:rsidR="00D24528" w:rsidRPr="00B765FE">
        <w:rPr>
          <w:color w:val="333333"/>
          <w:sz w:val="28"/>
          <w:szCs w:val="28"/>
        </w:rPr>
        <w:t>РД «</w:t>
      </w:r>
      <w:proofErr w:type="spellStart"/>
      <w:r w:rsidR="00D24528" w:rsidRPr="00B765FE">
        <w:rPr>
          <w:color w:val="333333"/>
          <w:sz w:val="28"/>
          <w:szCs w:val="28"/>
        </w:rPr>
        <w:t>Дарада-Мурадинский</w:t>
      </w:r>
      <w:proofErr w:type="spellEnd"/>
      <w:r w:rsidR="00D24528" w:rsidRPr="00B765FE">
        <w:rPr>
          <w:color w:val="333333"/>
          <w:sz w:val="28"/>
          <w:szCs w:val="28"/>
        </w:rPr>
        <w:t xml:space="preserve"> лицей </w:t>
      </w:r>
      <w:proofErr w:type="spellStart"/>
      <w:r w:rsidR="00D24528" w:rsidRPr="00B765FE">
        <w:rPr>
          <w:color w:val="333333"/>
          <w:sz w:val="28"/>
          <w:szCs w:val="28"/>
        </w:rPr>
        <w:t>Гергебильского</w:t>
      </w:r>
      <w:proofErr w:type="spellEnd"/>
      <w:r w:rsidR="00D24528" w:rsidRPr="00B765FE">
        <w:rPr>
          <w:color w:val="333333"/>
          <w:sz w:val="28"/>
          <w:szCs w:val="28"/>
        </w:rPr>
        <w:t xml:space="preserve"> района»</w:t>
      </w:r>
      <w:r w:rsidR="00D24528" w:rsidRPr="007B36DB">
        <w:rPr>
          <w:color w:val="333333"/>
          <w:sz w:val="28"/>
          <w:szCs w:val="28"/>
        </w:rPr>
        <w:t xml:space="preserve"> </w:t>
      </w:r>
      <w:r w:rsidR="00D24528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для обучающихся 5 – 8 классов организован просмотр документального фильма «Блокада Ленинграда». </w:t>
      </w:r>
      <w:r w:rsidR="00D24528">
        <w:rPr>
          <w:color w:val="000000"/>
          <w:sz w:val="30"/>
          <w:szCs w:val="30"/>
        </w:rPr>
        <w:t>В мероприятии приняли участие 25</w:t>
      </w:r>
      <w:r>
        <w:rPr>
          <w:color w:val="000000"/>
          <w:sz w:val="30"/>
          <w:szCs w:val="30"/>
        </w:rPr>
        <w:t xml:space="preserve"> обуча</w:t>
      </w:r>
      <w:r w:rsidR="00D24528">
        <w:rPr>
          <w:color w:val="000000"/>
          <w:sz w:val="30"/>
          <w:szCs w:val="30"/>
        </w:rPr>
        <w:t>ющихся, 5 педагогов.</w:t>
      </w:r>
      <w:r>
        <w:rPr>
          <w:rFonts w:ascii="Tahoma" w:hAnsi="Tahoma" w:cs="Tahoma"/>
          <w:color w:val="000000"/>
          <w:sz w:val="20"/>
          <w:szCs w:val="20"/>
        </w:rPr>
        <w:t>                                                                  </w:t>
      </w: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017F77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28EB589" wp14:editId="27D71C9E">
            <wp:extent cx="5939155" cy="4454525"/>
            <wp:effectExtent l="0" t="0" r="4445" b="3175"/>
            <wp:docPr id="10" name="Рисунок 10" descr="C:\Users\ADMIN\Desktop\DCIM\121APPLE\JNSW2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DCIM\121APPLE\JNSW204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017F77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A3A3F78" wp14:editId="37A1BFB4">
            <wp:extent cx="5939155" cy="4454525"/>
            <wp:effectExtent l="0" t="0" r="4445" b="3175"/>
            <wp:docPr id="11" name="Рисунок 11" descr="C:\Users\ADMIN\Desktop\DCIM\121APPLE\LOLP2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DCIM\121APPLE\LOLP26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24528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34333D" w:rsidRDefault="00D24528" w:rsidP="00D24528">
      <w:pPr>
        <w:pStyle w:val="a5"/>
        <w:spacing w:after="0" w:afterAutospacing="0"/>
        <w:jc w:val="center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  </w:t>
      </w:r>
      <w:r w:rsidR="0034333D">
        <w:rPr>
          <w:rFonts w:ascii="Tahoma" w:hAnsi="Tahoma" w:cs="Tahoma"/>
          <w:color w:val="493E24"/>
          <w:sz w:val="20"/>
          <w:szCs w:val="20"/>
        </w:rPr>
        <w:t> </w:t>
      </w:r>
    </w:p>
    <w:p w:rsidR="007B36DB" w:rsidRDefault="007B36DB">
      <w:bookmarkStart w:id="0" w:name="_GoBack"/>
      <w:bookmarkEnd w:id="0"/>
    </w:p>
    <w:sectPr w:rsidR="007B36DB" w:rsidSect="001348E0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0EEB"/>
    <w:multiLevelType w:val="multilevel"/>
    <w:tmpl w:val="1CB6F4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7027D"/>
    <w:multiLevelType w:val="multilevel"/>
    <w:tmpl w:val="3B5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406212"/>
    <w:multiLevelType w:val="multilevel"/>
    <w:tmpl w:val="4B7AF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5456C"/>
    <w:multiLevelType w:val="multilevel"/>
    <w:tmpl w:val="2BC4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76D84"/>
    <w:multiLevelType w:val="multilevel"/>
    <w:tmpl w:val="6ED41E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49378C"/>
    <w:multiLevelType w:val="multilevel"/>
    <w:tmpl w:val="5E30B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D2373"/>
    <w:multiLevelType w:val="multilevel"/>
    <w:tmpl w:val="7324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16FE4"/>
    <w:multiLevelType w:val="multilevel"/>
    <w:tmpl w:val="822AF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B81077"/>
    <w:multiLevelType w:val="multilevel"/>
    <w:tmpl w:val="BF26A2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85891"/>
    <w:multiLevelType w:val="multilevel"/>
    <w:tmpl w:val="1CC28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C64728"/>
    <w:multiLevelType w:val="multilevel"/>
    <w:tmpl w:val="2F48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2444A6"/>
    <w:multiLevelType w:val="multilevel"/>
    <w:tmpl w:val="BB8A35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C55076"/>
    <w:multiLevelType w:val="multilevel"/>
    <w:tmpl w:val="F19EF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D027EE"/>
    <w:multiLevelType w:val="multilevel"/>
    <w:tmpl w:val="2A42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8F450D"/>
    <w:multiLevelType w:val="multilevel"/>
    <w:tmpl w:val="9D78B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86415A"/>
    <w:multiLevelType w:val="multilevel"/>
    <w:tmpl w:val="D4E4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D87303"/>
    <w:multiLevelType w:val="multilevel"/>
    <w:tmpl w:val="314A3D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500CB6"/>
    <w:multiLevelType w:val="multilevel"/>
    <w:tmpl w:val="C3506E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09611C"/>
    <w:multiLevelType w:val="multilevel"/>
    <w:tmpl w:val="58F0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9C3FDC"/>
    <w:multiLevelType w:val="multilevel"/>
    <w:tmpl w:val="3B9E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15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0"/>
  </w:num>
  <w:num w:numId="15">
    <w:abstractNumId w:val="4"/>
  </w:num>
  <w:num w:numId="16">
    <w:abstractNumId w:val="18"/>
  </w:num>
  <w:num w:numId="17">
    <w:abstractNumId w:val="14"/>
  </w:num>
  <w:num w:numId="18">
    <w:abstractNumId w:val="17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DB"/>
    <w:rsid w:val="00017F77"/>
    <w:rsid w:val="001348E0"/>
    <w:rsid w:val="003326D2"/>
    <w:rsid w:val="0034333D"/>
    <w:rsid w:val="004E04FF"/>
    <w:rsid w:val="00616057"/>
    <w:rsid w:val="00681E93"/>
    <w:rsid w:val="00796A4F"/>
    <w:rsid w:val="007B36DB"/>
    <w:rsid w:val="009F0157"/>
    <w:rsid w:val="00B765FE"/>
    <w:rsid w:val="00D24528"/>
    <w:rsid w:val="00D4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CF0B"/>
  <w15:docId w15:val="{516EC528-0BE0-4FE8-A2FD-CA4F1162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D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B3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9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429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6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school30kusch.ucoz.ru/_si/1/65572511.jpg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dcterms:created xsi:type="dcterms:W3CDTF">2020-01-31T09:57:00Z</dcterms:created>
  <dcterms:modified xsi:type="dcterms:W3CDTF">2020-03-10T08:15:00Z</dcterms:modified>
</cp:coreProperties>
</file>