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EB" w:rsidRDefault="00FC6EEB" w:rsidP="00AE6014">
      <w:pPr>
        <w:spacing w:after="0"/>
        <w:ind w:firstLine="567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  <w:r w:rsidRPr="00FC6EEB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>У</w:t>
      </w:r>
      <w:r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 xml:space="preserve">ЧИТЕЛЬ ГОДА ОБЖ </w:t>
      </w:r>
      <w:r w:rsidRPr="00FC6EEB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 xml:space="preserve"> - 2019</w:t>
      </w:r>
    </w:p>
    <w:p w:rsidR="00AE6014" w:rsidRPr="00FC6EEB" w:rsidRDefault="00AE6014" w:rsidP="00AE6014">
      <w:pPr>
        <w:spacing w:after="0"/>
        <w:ind w:firstLine="567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</w:p>
    <w:p w:rsidR="003B0E72" w:rsidRPr="003B0E72" w:rsidRDefault="003B0E72" w:rsidP="003B0E72">
      <w:pPr>
        <w:spacing w:after="0"/>
        <w:ind w:firstLine="567"/>
        <w:jc w:val="both"/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</w:pPr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17 января 2019 года на базе ГКОУ РД «</w:t>
      </w:r>
      <w:proofErr w:type="spellStart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Дарада-Мурадинский</w:t>
      </w:r>
      <w:proofErr w:type="spellEnd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лицей </w:t>
      </w:r>
      <w:proofErr w:type="spellStart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Гергебильского</w:t>
      </w:r>
      <w:proofErr w:type="spellEnd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района» прошел </w:t>
      </w: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Территориальный этап Всероссийского конкурса «Учитель года </w:t>
      </w:r>
      <w:r w:rsidR="00FC6EEB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ОБЖ </w:t>
      </w: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- 201</w:t>
      </w:r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9</w:t>
      </w: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». В конкурсе приняло участие </w:t>
      </w:r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5</w:t>
      </w: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учителей образовательных организаций «Центра».</w:t>
      </w:r>
    </w:p>
    <w:p w:rsidR="003B0E72" w:rsidRPr="003B0E72" w:rsidRDefault="00AE6014" w:rsidP="00AE6014">
      <w:pPr>
        <w:spacing w:after="0"/>
        <w:ind w:firstLine="567"/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45720</wp:posOffset>
            </wp:positionV>
            <wp:extent cx="3927475" cy="2939415"/>
            <wp:effectExtent l="19050" t="0" r="0" b="0"/>
            <wp:wrapTight wrapText="bothSides">
              <wp:wrapPolygon edited="0">
                <wp:start x="-105" y="0"/>
                <wp:lineTo x="-105" y="21418"/>
                <wp:lineTo x="21583" y="21418"/>
                <wp:lineTo x="21583" y="0"/>
                <wp:lineTo x="-105" y="0"/>
              </wp:wrapPolygon>
            </wp:wrapTight>
            <wp:docPr id="3" name="Рисунок 2" descr="C:\Users\admin\Desktop\IMG-20190128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128-WA0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293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E72"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Цель конкурса – развитие творческой деятельности педагогических работников, повышение престижа учительского труда, изучение, обобщение и распространение передового педагогического опыта лучших учителей.</w:t>
      </w:r>
    </w:p>
    <w:p w:rsidR="003B0E72" w:rsidRPr="003B0E72" w:rsidRDefault="003B0E72" w:rsidP="00AE6014">
      <w:pPr>
        <w:spacing w:after="0"/>
        <w:ind w:firstLine="567"/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</w:pP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В первом туре конкурса «Педагогическая мастерская» участники представляли свой профессиональный опыт в формате </w:t>
      </w:r>
      <w:proofErr w:type="spellStart"/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самопрезентации</w:t>
      </w:r>
      <w:proofErr w:type="spellEnd"/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, в котором отображались инновационные подходы к образованию, сущность используемых образовательных технологий, достижения в обучении.</w:t>
      </w:r>
    </w:p>
    <w:p w:rsidR="003B0E72" w:rsidRPr="003B0E72" w:rsidRDefault="003B0E72" w:rsidP="003B0E72">
      <w:pPr>
        <w:spacing w:after="0"/>
        <w:ind w:firstLine="567"/>
        <w:jc w:val="both"/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</w:pP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Во втором туре – «Учебное занятие» – проводились открытые уроки с </w:t>
      </w:r>
      <w:proofErr w:type="gramStart"/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обучающимися</w:t>
      </w:r>
      <w:proofErr w:type="gramEnd"/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, отображающие </w:t>
      </w:r>
      <w:proofErr w:type="spellStart"/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метапредметный</w:t>
      </w:r>
      <w:proofErr w:type="spellEnd"/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подход и междисциплинарные связи. Здесь конкурсанты демонстрировали свои способности к анализу, осмыслению и представлению своей педагогической деятельности в соответствии с новыми требованиями.</w:t>
      </w:r>
    </w:p>
    <w:p w:rsidR="003B0E72" w:rsidRPr="003B0E72" w:rsidRDefault="003B0E72" w:rsidP="003B0E72">
      <w:pPr>
        <w:spacing w:after="0"/>
        <w:ind w:firstLine="567"/>
        <w:jc w:val="both"/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</w:pP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Особое внимание в ходе уделялось профессионализму и мастерству педагогов, умению конкурсантов демонстрировать значение современных технологий обучения, инициативе и творчеству. </w:t>
      </w:r>
    </w:p>
    <w:p w:rsidR="003B0E72" w:rsidRPr="00B1154C" w:rsidRDefault="003B0E72" w:rsidP="003B0E72">
      <w:pPr>
        <w:spacing w:after="0"/>
        <w:ind w:firstLine="567"/>
        <w:jc w:val="both"/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</w:pP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По итогам двух туров жюри определило победителя и призеров территориального эта</w:t>
      </w:r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па конкурса. Первое место занял</w:t>
      </w: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</w:t>
      </w:r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преподаватель-организатор ОБЖ и ОВС </w:t>
      </w:r>
      <w:proofErr w:type="spellStart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Дарада-Мурадинского</w:t>
      </w:r>
      <w:proofErr w:type="spellEnd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лицея </w:t>
      </w:r>
      <w:proofErr w:type="spellStart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Саадулаев</w:t>
      </w:r>
      <w:proofErr w:type="spellEnd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Магомед </w:t>
      </w:r>
      <w:proofErr w:type="spellStart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Шаруханович</w:t>
      </w:r>
      <w:proofErr w:type="spellEnd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. </w:t>
      </w: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</w:t>
      </w:r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Второе место занял преподаватель </w:t>
      </w:r>
      <w:proofErr w:type="gramStart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–о</w:t>
      </w:r>
      <w:proofErr w:type="gramEnd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рганизатор из </w:t>
      </w:r>
      <w:proofErr w:type="spellStart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Курминской</w:t>
      </w:r>
      <w:proofErr w:type="spellEnd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СОШ. Третье </w:t>
      </w:r>
      <w:r w:rsidRPr="003B0E72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место поделили </w:t>
      </w:r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призеры  из </w:t>
      </w:r>
      <w:proofErr w:type="spellStart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Новоурадинской</w:t>
      </w:r>
      <w:proofErr w:type="spellEnd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СОШ и </w:t>
      </w:r>
      <w:proofErr w:type="spellStart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Качалайской</w:t>
      </w:r>
      <w:proofErr w:type="spellEnd"/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 xml:space="preserve"> СОШ.</w:t>
      </w:r>
    </w:p>
    <w:p w:rsidR="00AE6014" w:rsidRDefault="00AE6014" w:rsidP="003B0E72">
      <w:pPr>
        <w:spacing w:after="0"/>
        <w:ind w:firstLine="567"/>
        <w:jc w:val="both"/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</w:pPr>
    </w:p>
    <w:p w:rsidR="003B0E72" w:rsidRDefault="003B0E72" w:rsidP="00AE6014">
      <w:pPr>
        <w:spacing w:after="0"/>
        <w:ind w:firstLine="567"/>
        <w:jc w:val="center"/>
        <w:rPr>
          <w:rFonts w:ascii="Bookman Old Style" w:eastAsia="Times New Roman" w:hAnsi="Bookman Old Style" w:cs="Times New Roman"/>
          <w:color w:val="0070C0"/>
          <w:sz w:val="24"/>
          <w:szCs w:val="24"/>
          <w:lang w:eastAsia="ru-RU"/>
        </w:rPr>
      </w:pPr>
      <w:r w:rsidRPr="00B1154C">
        <w:rPr>
          <w:rFonts w:ascii="Bookman Old Style" w:eastAsia="Times New Roman" w:hAnsi="Bookman Old Style" w:cs="Times New Roman"/>
          <w:b/>
          <w:color w:val="0070C0"/>
          <w:sz w:val="24"/>
          <w:szCs w:val="24"/>
          <w:lang w:eastAsia="ru-RU"/>
        </w:rPr>
        <w:t>Желаю победителю успехов на республиканском этапе конкурса!</w:t>
      </w:r>
    </w:p>
    <w:p w:rsidR="00311FF9" w:rsidRDefault="00311FF9" w:rsidP="003B0E72">
      <w:pPr>
        <w:spacing w:after="0"/>
        <w:ind w:firstLine="567"/>
        <w:jc w:val="both"/>
        <w:rPr>
          <w:rFonts w:ascii="Bookman Old Style" w:eastAsia="Times New Roman" w:hAnsi="Bookman Old Style" w:cs="Times New Roman"/>
          <w:color w:val="0070C0"/>
          <w:sz w:val="24"/>
          <w:szCs w:val="24"/>
          <w:lang w:eastAsia="ru-RU"/>
        </w:rPr>
      </w:pPr>
    </w:p>
    <w:p w:rsidR="00311FF9" w:rsidRDefault="00311FF9" w:rsidP="00AE6014">
      <w:pPr>
        <w:spacing w:after="0"/>
        <w:jc w:val="both"/>
        <w:rPr>
          <w:rFonts w:ascii="Bookman Old Style" w:eastAsia="Times New Roman" w:hAnsi="Bookman Old Style" w:cs="Times New Roman"/>
          <w:color w:val="0070C0"/>
          <w:sz w:val="24"/>
          <w:szCs w:val="24"/>
          <w:lang w:eastAsia="ru-RU"/>
        </w:rPr>
      </w:pPr>
    </w:p>
    <w:p w:rsidR="00AE6014" w:rsidRDefault="00AE6014" w:rsidP="00AE6014">
      <w:pPr>
        <w:spacing w:after="0"/>
        <w:jc w:val="both"/>
        <w:rPr>
          <w:rFonts w:ascii="Bookman Old Style" w:eastAsia="Times New Roman" w:hAnsi="Bookman Old Style" w:cs="Times New Roman"/>
          <w:color w:val="0070C0"/>
          <w:sz w:val="24"/>
          <w:szCs w:val="24"/>
          <w:lang w:eastAsia="ru-RU"/>
        </w:rPr>
      </w:pPr>
    </w:p>
    <w:p w:rsidR="00311FF9" w:rsidRPr="00311FF9" w:rsidRDefault="00311FF9" w:rsidP="00311FF9">
      <w:pPr>
        <w:spacing w:after="0"/>
        <w:ind w:firstLine="567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  <w:r w:rsidRPr="00311FF9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>ПАНОРАМА КОНКУРСНЫХ ОТКРЫТЫХ УРОКОВ</w:t>
      </w:r>
    </w:p>
    <w:p w:rsidR="00311FF9" w:rsidRPr="00311FF9" w:rsidRDefault="00311FF9" w:rsidP="00311FF9">
      <w:pPr>
        <w:spacing w:after="0"/>
        <w:ind w:firstLine="567"/>
        <w:jc w:val="center"/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1326515</wp:posOffset>
            </wp:positionH>
            <wp:positionV relativeFrom="paragraph">
              <wp:posOffset>87630</wp:posOffset>
            </wp:positionV>
            <wp:extent cx="4363720" cy="3259455"/>
            <wp:effectExtent l="19050" t="0" r="0" b="0"/>
            <wp:wrapTight wrapText="bothSides">
              <wp:wrapPolygon edited="0">
                <wp:start x="-94" y="0"/>
                <wp:lineTo x="-94" y="21461"/>
                <wp:lineTo x="21594" y="21461"/>
                <wp:lineTo x="21594" y="0"/>
                <wp:lineTo x="-94" y="0"/>
              </wp:wrapPolygon>
            </wp:wrapTight>
            <wp:docPr id="16" name="Рисунок 16" descr="D:\Конкурс урока ОБЖ\IMG-201901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Конкурс урока ОБЖ\IMG-20190122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325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E72" w:rsidRDefault="003B0E72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11FF9" w:rsidRDefault="00311FF9" w:rsidP="003B0E72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64F80" w:rsidRPr="00F4503B" w:rsidRDefault="00AE6014" w:rsidP="00311FF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4503B" w:rsidRDefault="00FC6EEB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-422744</wp:posOffset>
            </wp:positionH>
            <wp:positionV relativeFrom="paragraph">
              <wp:posOffset>113637</wp:posOffset>
            </wp:positionV>
            <wp:extent cx="4523132" cy="3379305"/>
            <wp:effectExtent l="19050" t="0" r="0" b="0"/>
            <wp:wrapNone/>
            <wp:docPr id="4" name="Рисунок 15" descr="D:\Конкурс урока ОБЖ\IMG-2019012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Конкурс урока ОБЖ\IMG-20190122-WA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32" cy="337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503B" w:rsidRDefault="00F4503B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4503B" w:rsidRDefault="00F4503B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FC6EEB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132080</wp:posOffset>
            </wp:positionV>
            <wp:extent cx="3916680" cy="2941955"/>
            <wp:effectExtent l="19050" t="0" r="7620" b="0"/>
            <wp:wrapNone/>
            <wp:docPr id="19" name="Рисунок 19" descr="D:\Конкурс урока ОБЖ\IMG-201901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Конкурс урока ОБЖ\IMG-20190122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Default="00311FF9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4503B" w:rsidRDefault="00F4503B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4503B" w:rsidRDefault="00F4503B" w:rsidP="003B0E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4503B" w:rsidRDefault="00F4503B" w:rsidP="00311FF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Pr="00311FF9" w:rsidRDefault="00311FF9" w:rsidP="00311FF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1FF9" w:rsidRPr="00311FF9" w:rsidRDefault="00F4503B" w:rsidP="00311FF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093845" cy="3071024"/>
            <wp:effectExtent l="19050" t="0" r="1905" b="0"/>
            <wp:docPr id="18" name="Рисунок 18" descr="D:\Конкурс урока ОБЖ\IMG-201901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Конкурс урока ОБЖ\IMG-20190122-WA0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242" cy="30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FF9" w:rsidRDefault="00311FF9" w:rsidP="00311FF9">
      <w:pPr>
        <w:tabs>
          <w:tab w:val="left" w:pos="3155"/>
        </w:tabs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1813899</wp:posOffset>
            </wp:positionH>
            <wp:positionV relativeFrom="paragraph">
              <wp:posOffset>2776855</wp:posOffset>
            </wp:positionV>
            <wp:extent cx="4339251" cy="3230880"/>
            <wp:effectExtent l="19050" t="0" r="4149" b="0"/>
            <wp:wrapNone/>
            <wp:docPr id="20" name="Рисунок 20" descr="D:\Конкурс урока ОБЖ\IMG-201901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Конкурс урока ОБЖ\IMG-20190122-WA0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251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188821" cy="3142270"/>
            <wp:effectExtent l="19050" t="0" r="2179" b="0"/>
            <wp:docPr id="7" name="Рисунок 17" descr="D:\Конкурс урока ОБЖ\IMG-201901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Конкурс урока ОБЖ\IMG-20190122-WA00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932" cy="315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3B" w:rsidRPr="00311FF9" w:rsidRDefault="00311FF9" w:rsidP="00311FF9">
      <w:pPr>
        <w:tabs>
          <w:tab w:val="left" w:pos="1752"/>
        </w:tabs>
      </w:pPr>
      <w:r>
        <w:tab/>
      </w:r>
    </w:p>
    <w:sectPr w:rsidR="00F4503B" w:rsidRPr="00311FF9" w:rsidSect="00311FF9">
      <w:pgSz w:w="11906" w:h="16838"/>
      <w:pgMar w:top="1134" w:right="1133" w:bottom="1134" w:left="1134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B3E"/>
    <w:multiLevelType w:val="multilevel"/>
    <w:tmpl w:val="3E96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B0E72"/>
    <w:rsid w:val="000A0237"/>
    <w:rsid w:val="00192DB5"/>
    <w:rsid w:val="00311FF9"/>
    <w:rsid w:val="003B0E72"/>
    <w:rsid w:val="0045574A"/>
    <w:rsid w:val="00562FC0"/>
    <w:rsid w:val="0068285E"/>
    <w:rsid w:val="00AE6014"/>
    <w:rsid w:val="00B1154C"/>
    <w:rsid w:val="00F4503B"/>
    <w:rsid w:val="00FC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3B0E72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B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2019-01-28T17:49:00Z</cp:lastPrinted>
  <dcterms:created xsi:type="dcterms:W3CDTF">2019-01-28T16:51:00Z</dcterms:created>
  <dcterms:modified xsi:type="dcterms:W3CDTF">2019-01-29T05:20:00Z</dcterms:modified>
</cp:coreProperties>
</file>