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0C0" w:rsidRPr="00414C22" w:rsidRDefault="00E6326A" w:rsidP="00A608D0">
      <w:pPr>
        <w:jc w:val="center"/>
        <w:rPr>
          <w:rFonts w:asciiTheme="majorHAnsi" w:hAnsiTheme="majorHAnsi"/>
          <w:b/>
          <w:color w:val="F2F2F2" w:themeColor="background1" w:themeShade="F2"/>
          <w:sz w:val="40"/>
          <w:szCs w:val="40"/>
        </w:rPr>
      </w:pPr>
      <w:r w:rsidRPr="00414C22">
        <w:rPr>
          <w:rFonts w:asciiTheme="majorHAnsi" w:hAnsiTheme="majorHAnsi"/>
          <w:b/>
          <w:noProof/>
          <w:color w:val="F2F2F2" w:themeColor="background1" w:themeShade="F2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-1122730</wp:posOffset>
            </wp:positionH>
            <wp:positionV relativeFrom="paragraph">
              <wp:posOffset>-843380</wp:posOffset>
            </wp:positionV>
            <wp:extent cx="7645471" cy="11670716"/>
            <wp:effectExtent l="19050" t="0" r="0" b="0"/>
            <wp:wrapNone/>
            <wp:docPr id="2" name="Рисунок 2" descr="C:\Users\acer\Desktop\gori-doroga-trava-derevya-35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gori-doroga-trava-derevya-35q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993" cy="1167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0C0" w:rsidRPr="00414C22">
        <w:rPr>
          <w:rFonts w:asciiTheme="majorHAnsi" w:hAnsiTheme="majorHAnsi"/>
          <w:b/>
          <w:color w:val="F2F2F2" w:themeColor="background1" w:themeShade="F2"/>
          <w:sz w:val="40"/>
          <w:szCs w:val="40"/>
        </w:rPr>
        <w:t>ГКОУ РД «Дарада-Мурадинский лицей Гергебильского района»</w:t>
      </w:r>
    </w:p>
    <w:p w:rsidR="00FE30C0" w:rsidRPr="00FE30C0" w:rsidRDefault="00FE30C0" w:rsidP="00FE30C0">
      <w:pPr>
        <w:rPr>
          <w:rFonts w:asciiTheme="majorHAnsi" w:hAnsiTheme="majorHAnsi"/>
          <w:sz w:val="44"/>
          <w:szCs w:val="44"/>
        </w:rPr>
      </w:pPr>
    </w:p>
    <w:p w:rsidR="00FE30C0" w:rsidRPr="00FE30C0" w:rsidRDefault="00FE30C0" w:rsidP="00FE30C0">
      <w:pPr>
        <w:pStyle w:val="a3"/>
        <w:spacing w:line="276" w:lineRule="auto"/>
        <w:jc w:val="center"/>
        <w:rPr>
          <w:rFonts w:asciiTheme="majorHAnsi" w:hAnsiTheme="majorHAnsi"/>
          <w:sz w:val="36"/>
          <w:szCs w:val="36"/>
        </w:rPr>
      </w:pPr>
    </w:p>
    <w:p w:rsidR="00414C22" w:rsidRDefault="002C2523" w:rsidP="00E6326A">
      <w:pPr>
        <w:pStyle w:val="a3"/>
        <w:spacing w:line="276" w:lineRule="auto"/>
        <w:jc w:val="center"/>
        <w:rPr>
          <w:rFonts w:asciiTheme="majorHAnsi" w:hAnsiTheme="majorHAnsi"/>
          <w:b/>
          <w:color w:val="FDE9D9" w:themeColor="accent6" w:themeTint="33"/>
          <w:sz w:val="48"/>
          <w:szCs w:val="48"/>
        </w:rPr>
      </w:pPr>
      <w:r w:rsidRPr="00E6326A">
        <w:rPr>
          <w:rFonts w:asciiTheme="majorHAnsi" w:hAnsiTheme="majorHAnsi"/>
          <w:b/>
          <w:color w:val="FDE9D9" w:themeColor="accent6" w:themeTint="33"/>
          <w:sz w:val="48"/>
          <w:szCs w:val="48"/>
        </w:rPr>
        <w:t xml:space="preserve">Открытый </w:t>
      </w:r>
      <w:r w:rsidR="00F833ED">
        <w:rPr>
          <w:rFonts w:asciiTheme="majorHAnsi" w:hAnsiTheme="majorHAnsi"/>
          <w:b/>
          <w:color w:val="FDE9D9" w:themeColor="accent6" w:themeTint="33"/>
          <w:sz w:val="48"/>
          <w:szCs w:val="48"/>
        </w:rPr>
        <w:t>классный час в 10</w:t>
      </w:r>
      <w:r w:rsidR="00E6326A" w:rsidRPr="00E6326A">
        <w:rPr>
          <w:rFonts w:asciiTheme="majorHAnsi" w:hAnsiTheme="majorHAnsi"/>
          <w:b/>
          <w:color w:val="FDE9D9" w:themeColor="accent6" w:themeTint="33"/>
          <w:sz w:val="48"/>
          <w:szCs w:val="48"/>
        </w:rPr>
        <w:t xml:space="preserve"> классе</w:t>
      </w:r>
    </w:p>
    <w:p w:rsidR="00414C22" w:rsidRDefault="00E6326A" w:rsidP="00E6326A">
      <w:pPr>
        <w:pStyle w:val="a3"/>
        <w:spacing w:line="276" w:lineRule="auto"/>
        <w:jc w:val="center"/>
        <w:rPr>
          <w:rFonts w:asciiTheme="majorHAnsi" w:hAnsiTheme="majorHAnsi"/>
          <w:b/>
          <w:color w:val="FDE9D9" w:themeColor="accent6" w:themeTint="33"/>
          <w:sz w:val="48"/>
          <w:szCs w:val="48"/>
        </w:rPr>
      </w:pPr>
      <w:r w:rsidRPr="00E6326A">
        <w:rPr>
          <w:rFonts w:asciiTheme="majorHAnsi" w:hAnsiTheme="majorHAnsi"/>
          <w:b/>
          <w:color w:val="FDE9D9" w:themeColor="accent6" w:themeTint="33"/>
          <w:sz w:val="48"/>
          <w:szCs w:val="48"/>
        </w:rPr>
        <w:t xml:space="preserve"> на тему</w:t>
      </w:r>
      <w:r w:rsidR="00414C22">
        <w:rPr>
          <w:rFonts w:asciiTheme="majorHAnsi" w:hAnsiTheme="majorHAnsi"/>
          <w:b/>
          <w:color w:val="FDE9D9" w:themeColor="accent6" w:themeTint="33"/>
          <w:sz w:val="48"/>
          <w:szCs w:val="48"/>
        </w:rPr>
        <w:t>:</w:t>
      </w:r>
      <w:r w:rsidRPr="00E6326A">
        <w:rPr>
          <w:rFonts w:asciiTheme="majorHAnsi" w:hAnsiTheme="majorHAnsi"/>
          <w:b/>
          <w:color w:val="FDE9D9" w:themeColor="accent6" w:themeTint="33"/>
          <w:sz w:val="48"/>
          <w:szCs w:val="48"/>
        </w:rPr>
        <w:t xml:space="preserve"> </w:t>
      </w:r>
    </w:p>
    <w:p w:rsidR="002C2523" w:rsidRPr="00E6326A" w:rsidRDefault="00E6326A" w:rsidP="00E6326A">
      <w:pPr>
        <w:pStyle w:val="a3"/>
        <w:spacing w:line="276" w:lineRule="auto"/>
        <w:jc w:val="center"/>
        <w:rPr>
          <w:rFonts w:ascii="Monotype Corsiva" w:hAnsi="Monotype Corsiva"/>
          <w:b/>
          <w:color w:val="FDE9D9" w:themeColor="accent6" w:themeTint="33"/>
          <w:sz w:val="48"/>
          <w:szCs w:val="48"/>
        </w:rPr>
      </w:pPr>
      <w:r w:rsidRPr="00E6326A">
        <w:rPr>
          <w:rFonts w:asciiTheme="majorHAnsi" w:hAnsiTheme="majorHAnsi"/>
          <w:b/>
          <w:color w:val="FDE9D9" w:themeColor="accent6" w:themeTint="33"/>
          <w:sz w:val="48"/>
          <w:szCs w:val="48"/>
        </w:rPr>
        <w:t>«Творчество Расула Гамзатова</w:t>
      </w:r>
      <w:r w:rsidR="00414C22">
        <w:rPr>
          <w:rFonts w:asciiTheme="majorHAnsi" w:hAnsiTheme="majorHAnsi"/>
          <w:b/>
          <w:color w:val="FDE9D9" w:themeColor="accent6" w:themeTint="33"/>
          <w:sz w:val="48"/>
          <w:szCs w:val="48"/>
        </w:rPr>
        <w:t>»</w:t>
      </w:r>
    </w:p>
    <w:p w:rsidR="00FE30C0" w:rsidRPr="00E6326A" w:rsidRDefault="002C2523" w:rsidP="00A608D0">
      <w:pPr>
        <w:pStyle w:val="a3"/>
        <w:spacing w:line="276" w:lineRule="auto"/>
        <w:jc w:val="center"/>
        <w:rPr>
          <w:rFonts w:asciiTheme="majorHAnsi" w:hAnsiTheme="majorHAnsi"/>
          <w:b/>
          <w:color w:val="FDE9D9" w:themeColor="accent6" w:themeTint="33"/>
          <w:sz w:val="48"/>
          <w:szCs w:val="48"/>
        </w:rPr>
      </w:pPr>
      <w:r w:rsidRPr="00E6326A">
        <w:rPr>
          <w:rFonts w:asciiTheme="majorHAnsi" w:hAnsiTheme="majorHAnsi"/>
          <w:b/>
          <w:color w:val="FDE9D9" w:themeColor="accent6" w:themeTint="33"/>
          <w:sz w:val="48"/>
          <w:szCs w:val="48"/>
        </w:rPr>
        <w:t>(</w:t>
      </w:r>
      <w:r w:rsidR="00F833ED">
        <w:rPr>
          <w:rFonts w:asciiTheme="majorHAnsi" w:hAnsiTheme="majorHAnsi"/>
          <w:b/>
          <w:color w:val="FDE9D9" w:themeColor="accent6" w:themeTint="33"/>
          <w:sz w:val="48"/>
          <w:szCs w:val="48"/>
        </w:rPr>
        <w:t>04.02.2021</w:t>
      </w:r>
      <w:bookmarkStart w:id="0" w:name="_GoBack"/>
      <w:bookmarkEnd w:id="0"/>
      <w:r w:rsidRPr="00E6326A">
        <w:rPr>
          <w:rFonts w:asciiTheme="majorHAnsi" w:hAnsiTheme="majorHAnsi"/>
          <w:b/>
          <w:color w:val="FDE9D9" w:themeColor="accent6" w:themeTint="33"/>
          <w:sz w:val="48"/>
          <w:szCs w:val="48"/>
        </w:rPr>
        <w:t>г.)</w:t>
      </w:r>
      <w:r w:rsidR="00A608D0" w:rsidRPr="00E6326A">
        <w:rPr>
          <w:rFonts w:ascii="Times New Roman" w:eastAsia="Times New Roman" w:hAnsi="Times New Roman" w:cs="Times New Roman"/>
          <w:snapToGrid w:val="0"/>
          <w:color w:val="FDE9D9" w:themeColor="accent6" w:themeTint="33"/>
          <w:w w:val="0"/>
          <w:sz w:val="48"/>
          <w:szCs w:val="48"/>
          <w:u w:color="000000"/>
          <w:bdr w:val="none" w:sz="0" w:space="0" w:color="000000"/>
          <w:shd w:val="clear" w:color="000000" w:fill="000000"/>
        </w:rPr>
        <w:t xml:space="preserve"> </w:t>
      </w:r>
    </w:p>
    <w:p w:rsidR="00FE30C0" w:rsidRPr="00FE30C0" w:rsidRDefault="00414C22" w:rsidP="00FE30C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746760</wp:posOffset>
            </wp:positionH>
            <wp:positionV relativeFrom="paragraph">
              <wp:posOffset>111125</wp:posOffset>
            </wp:positionV>
            <wp:extent cx="4347210" cy="4263390"/>
            <wp:effectExtent l="19050" t="0" r="0" b="0"/>
            <wp:wrapThrough wrapText="bothSides">
              <wp:wrapPolygon edited="0">
                <wp:start x="-95" y="0"/>
                <wp:lineTo x="-95" y="21523"/>
                <wp:lineTo x="21581" y="21523"/>
                <wp:lineTo x="21581" y="0"/>
                <wp:lineTo x="-95" y="0"/>
              </wp:wrapPolygon>
            </wp:wrapThrough>
            <wp:docPr id="3" name="Рисунок 3" descr="C:\Users\acer\Desktop\3500_20120907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3500_20120907_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426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30C0" w:rsidRPr="00FE30C0" w:rsidRDefault="00FE30C0" w:rsidP="00FE30C0"/>
    <w:p w:rsidR="00FE30C0" w:rsidRPr="00FE30C0" w:rsidRDefault="00FE30C0" w:rsidP="00FE30C0"/>
    <w:p w:rsidR="00FE30C0" w:rsidRPr="00FE30C0" w:rsidRDefault="00FE30C0" w:rsidP="00FE30C0"/>
    <w:p w:rsidR="00FE30C0" w:rsidRDefault="00FE30C0" w:rsidP="00FE30C0"/>
    <w:p w:rsidR="00FE30C0" w:rsidRPr="00A608D0" w:rsidRDefault="00FE30C0" w:rsidP="00A608D0">
      <w:pPr>
        <w:jc w:val="center"/>
        <w:rPr>
          <w:sz w:val="40"/>
          <w:szCs w:val="40"/>
        </w:rPr>
      </w:pPr>
    </w:p>
    <w:p w:rsidR="00E6326A" w:rsidRDefault="00E6326A" w:rsidP="00E6326A">
      <w:pPr>
        <w:pStyle w:val="a3"/>
        <w:spacing w:line="276" w:lineRule="auto"/>
        <w:jc w:val="center"/>
        <w:rPr>
          <w:rFonts w:asciiTheme="majorHAnsi" w:hAnsiTheme="majorHAnsi"/>
          <w:b/>
          <w:color w:val="7030A0"/>
          <w:sz w:val="36"/>
          <w:szCs w:val="36"/>
        </w:rPr>
      </w:pPr>
    </w:p>
    <w:p w:rsidR="00E6326A" w:rsidRDefault="00E6326A" w:rsidP="00E6326A">
      <w:pPr>
        <w:pStyle w:val="a3"/>
        <w:spacing w:line="276" w:lineRule="auto"/>
        <w:jc w:val="center"/>
        <w:rPr>
          <w:rFonts w:asciiTheme="majorHAnsi" w:hAnsiTheme="majorHAnsi"/>
          <w:b/>
          <w:color w:val="7030A0"/>
          <w:sz w:val="36"/>
          <w:szCs w:val="36"/>
        </w:rPr>
      </w:pPr>
    </w:p>
    <w:p w:rsidR="00E6326A" w:rsidRDefault="00E6326A" w:rsidP="00E6326A">
      <w:pPr>
        <w:pStyle w:val="a3"/>
        <w:spacing w:line="276" w:lineRule="auto"/>
        <w:jc w:val="center"/>
        <w:rPr>
          <w:rFonts w:asciiTheme="majorHAnsi" w:hAnsiTheme="majorHAnsi"/>
          <w:b/>
          <w:color w:val="7030A0"/>
          <w:sz w:val="36"/>
          <w:szCs w:val="36"/>
        </w:rPr>
      </w:pPr>
    </w:p>
    <w:p w:rsidR="00E6326A" w:rsidRDefault="00E6326A" w:rsidP="00E6326A">
      <w:pPr>
        <w:pStyle w:val="a3"/>
        <w:spacing w:line="276" w:lineRule="auto"/>
        <w:jc w:val="center"/>
        <w:rPr>
          <w:rFonts w:asciiTheme="majorHAnsi" w:hAnsiTheme="majorHAnsi"/>
          <w:b/>
          <w:color w:val="7030A0"/>
          <w:sz w:val="36"/>
          <w:szCs w:val="36"/>
        </w:rPr>
      </w:pPr>
    </w:p>
    <w:p w:rsidR="00E6326A" w:rsidRDefault="00E6326A" w:rsidP="00E6326A">
      <w:pPr>
        <w:pStyle w:val="a3"/>
        <w:spacing w:line="276" w:lineRule="auto"/>
        <w:jc w:val="center"/>
        <w:rPr>
          <w:rFonts w:asciiTheme="majorHAnsi" w:hAnsiTheme="majorHAnsi"/>
          <w:b/>
          <w:color w:val="7030A0"/>
          <w:sz w:val="36"/>
          <w:szCs w:val="36"/>
        </w:rPr>
      </w:pPr>
    </w:p>
    <w:p w:rsidR="00E6326A" w:rsidRDefault="00E6326A" w:rsidP="00E6326A">
      <w:pPr>
        <w:pStyle w:val="a3"/>
        <w:spacing w:line="276" w:lineRule="auto"/>
        <w:jc w:val="center"/>
        <w:rPr>
          <w:rFonts w:asciiTheme="majorHAnsi" w:hAnsiTheme="majorHAnsi"/>
          <w:b/>
          <w:color w:val="7030A0"/>
          <w:sz w:val="36"/>
          <w:szCs w:val="36"/>
        </w:rPr>
      </w:pPr>
    </w:p>
    <w:p w:rsidR="00E6326A" w:rsidRDefault="00E6326A" w:rsidP="00E6326A">
      <w:pPr>
        <w:pStyle w:val="a3"/>
        <w:spacing w:line="276" w:lineRule="auto"/>
        <w:jc w:val="center"/>
        <w:rPr>
          <w:rFonts w:asciiTheme="majorHAnsi" w:hAnsiTheme="majorHAnsi"/>
          <w:b/>
          <w:color w:val="7030A0"/>
          <w:sz w:val="36"/>
          <w:szCs w:val="36"/>
        </w:rPr>
      </w:pPr>
    </w:p>
    <w:p w:rsidR="00E6326A" w:rsidRDefault="00E6326A" w:rsidP="00E6326A">
      <w:pPr>
        <w:pStyle w:val="a3"/>
        <w:spacing w:line="276" w:lineRule="auto"/>
        <w:jc w:val="center"/>
        <w:rPr>
          <w:rFonts w:asciiTheme="majorHAnsi" w:hAnsiTheme="majorHAnsi"/>
          <w:b/>
          <w:color w:val="7030A0"/>
          <w:sz w:val="36"/>
          <w:szCs w:val="36"/>
        </w:rPr>
      </w:pPr>
    </w:p>
    <w:p w:rsidR="00E6326A" w:rsidRDefault="00E6326A" w:rsidP="00E6326A">
      <w:pPr>
        <w:pStyle w:val="a3"/>
        <w:spacing w:line="276" w:lineRule="auto"/>
        <w:jc w:val="center"/>
        <w:rPr>
          <w:rFonts w:asciiTheme="majorHAnsi" w:hAnsiTheme="majorHAnsi"/>
          <w:b/>
          <w:color w:val="7030A0"/>
          <w:sz w:val="36"/>
          <w:szCs w:val="36"/>
        </w:rPr>
      </w:pPr>
    </w:p>
    <w:p w:rsidR="00E6326A" w:rsidRPr="00E6326A" w:rsidRDefault="00FE30C0" w:rsidP="00E6326A">
      <w:pPr>
        <w:pStyle w:val="a3"/>
        <w:spacing w:line="276" w:lineRule="auto"/>
        <w:jc w:val="center"/>
        <w:rPr>
          <w:rFonts w:asciiTheme="majorHAnsi" w:hAnsiTheme="majorHAnsi"/>
          <w:b/>
          <w:color w:val="FFFFFF" w:themeColor="background1"/>
          <w:sz w:val="36"/>
          <w:szCs w:val="36"/>
        </w:rPr>
      </w:pPr>
      <w:r w:rsidRPr="00E6326A">
        <w:rPr>
          <w:rFonts w:asciiTheme="majorHAnsi" w:hAnsiTheme="majorHAnsi"/>
          <w:b/>
          <w:color w:val="FFFFFF" w:themeColor="background1"/>
          <w:sz w:val="36"/>
          <w:szCs w:val="36"/>
        </w:rPr>
        <w:t xml:space="preserve">Подготовила: </w:t>
      </w:r>
      <w:r w:rsidR="00E6326A" w:rsidRPr="00E6326A">
        <w:rPr>
          <w:rFonts w:asciiTheme="majorHAnsi" w:hAnsiTheme="majorHAnsi"/>
          <w:b/>
          <w:color w:val="FFFFFF" w:themeColor="background1"/>
          <w:sz w:val="36"/>
          <w:szCs w:val="36"/>
        </w:rPr>
        <w:t>классный руководитель 8 класса,</w:t>
      </w:r>
    </w:p>
    <w:p w:rsidR="00E6326A" w:rsidRPr="00E6326A" w:rsidRDefault="00E6326A" w:rsidP="00E6326A">
      <w:pPr>
        <w:pStyle w:val="a3"/>
        <w:spacing w:line="276" w:lineRule="auto"/>
        <w:jc w:val="center"/>
        <w:rPr>
          <w:rFonts w:asciiTheme="majorHAnsi" w:hAnsiTheme="majorHAnsi"/>
          <w:b/>
          <w:color w:val="FFFFFF" w:themeColor="background1"/>
          <w:sz w:val="36"/>
          <w:szCs w:val="36"/>
        </w:rPr>
      </w:pPr>
      <w:r w:rsidRPr="00E6326A">
        <w:rPr>
          <w:rFonts w:asciiTheme="majorHAnsi" w:hAnsiTheme="majorHAnsi"/>
          <w:b/>
          <w:color w:val="FFFFFF" w:themeColor="background1"/>
          <w:sz w:val="36"/>
          <w:szCs w:val="36"/>
        </w:rPr>
        <w:t xml:space="preserve"> </w:t>
      </w:r>
      <w:r w:rsidR="00FE30C0" w:rsidRPr="00E6326A">
        <w:rPr>
          <w:rFonts w:asciiTheme="majorHAnsi" w:hAnsiTheme="majorHAnsi"/>
          <w:b/>
          <w:color w:val="FFFFFF" w:themeColor="background1"/>
          <w:sz w:val="36"/>
          <w:szCs w:val="36"/>
        </w:rPr>
        <w:t xml:space="preserve">учитель </w:t>
      </w:r>
      <w:r w:rsidRPr="00E6326A">
        <w:rPr>
          <w:rFonts w:asciiTheme="majorHAnsi" w:hAnsiTheme="majorHAnsi"/>
          <w:b/>
          <w:color w:val="FFFFFF" w:themeColor="background1"/>
          <w:sz w:val="36"/>
          <w:szCs w:val="36"/>
        </w:rPr>
        <w:t xml:space="preserve">аварского </w:t>
      </w:r>
      <w:r w:rsidR="00FE30C0" w:rsidRPr="00E6326A">
        <w:rPr>
          <w:rFonts w:asciiTheme="majorHAnsi" w:hAnsiTheme="majorHAnsi"/>
          <w:b/>
          <w:color w:val="FFFFFF" w:themeColor="background1"/>
          <w:sz w:val="36"/>
          <w:szCs w:val="36"/>
        </w:rPr>
        <w:t>языка и литературы</w:t>
      </w:r>
    </w:p>
    <w:p w:rsidR="00270C02" w:rsidRDefault="00FE30C0" w:rsidP="00270C02">
      <w:pPr>
        <w:pStyle w:val="a3"/>
        <w:spacing w:line="276" w:lineRule="auto"/>
        <w:jc w:val="center"/>
        <w:rPr>
          <w:rFonts w:asciiTheme="majorHAnsi" w:hAnsiTheme="majorHAnsi"/>
          <w:b/>
          <w:color w:val="FFFFFF" w:themeColor="background1"/>
          <w:sz w:val="36"/>
          <w:szCs w:val="36"/>
        </w:rPr>
      </w:pPr>
      <w:r w:rsidRPr="00E6326A">
        <w:rPr>
          <w:rFonts w:asciiTheme="majorHAnsi" w:hAnsiTheme="majorHAnsi"/>
          <w:b/>
          <w:color w:val="FFFFFF" w:themeColor="background1"/>
          <w:sz w:val="36"/>
          <w:szCs w:val="36"/>
        </w:rPr>
        <w:t>Махова И.А</w:t>
      </w:r>
      <w:r w:rsidR="00414C22">
        <w:rPr>
          <w:rFonts w:asciiTheme="majorHAnsi" w:hAnsiTheme="majorHAnsi"/>
          <w:b/>
          <w:color w:val="FFFFFF" w:themeColor="background1"/>
          <w:sz w:val="36"/>
          <w:szCs w:val="36"/>
        </w:rPr>
        <w:t>.</w:t>
      </w:r>
    </w:p>
    <w:p w:rsidR="00270C02" w:rsidRPr="00270C02" w:rsidRDefault="00270C02" w:rsidP="00270C02">
      <w:pPr>
        <w:pStyle w:val="a3"/>
        <w:spacing w:line="276" w:lineRule="auto"/>
        <w:jc w:val="center"/>
        <w:rPr>
          <w:rFonts w:asciiTheme="majorHAnsi" w:hAnsiTheme="majorHAnsi"/>
          <w:b/>
          <w:color w:val="FFFFFF" w:themeColor="background1"/>
          <w:sz w:val="20"/>
          <w:szCs w:val="20"/>
        </w:rPr>
      </w:pPr>
    </w:p>
    <w:p w:rsidR="00270C02" w:rsidRPr="00270C02" w:rsidRDefault="00270C02" w:rsidP="00270C02">
      <w:pPr>
        <w:pStyle w:val="a6"/>
        <w:shd w:val="clear" w:color="auto" w:fill="FFFFFF"/>
        <w:spacing w:line="360" w:lineRule="auto"/>
        <w:jc w:val="center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lastRenderedPageBreak/>
        <w:t>Классный час в 8 классе, посвященный творчеству поэта: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jc w:val="center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«Расул Гамзатов – певец добра и человечности»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>Цели</w:t>
      </w:r>
      <w:r w:rsidRPr="00270C02">
        <w:rPr>
          <w:color w:val="000000"/>
          <w:sz w:val="20"/>
          <w:szCs w:val="20"/>
        </w:rPr>
        <w:t xml:space="preserve">: раскрыть жизненный и творческий путь Расула Гамзатова. Помочь увидеть и понять, что поэзия Р.Гамзатова стала частью нашей культуры, частью нашей жизни. Формировать поэтическую культуру младшего школьника. Приобщать детей к ценностям межличностных отношений. Воспитывать любовь к Родине, родному краю, к культуре и традициям своего народа; к поэзии через творчество дагестанских поэтов. 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jc w:val="center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>Ход мероприятия.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>I.Орг. момент.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>II. Вступительное слово учителя.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 xml:space="preserve">Учитель: </w:t>
      </w:r>
      <w:r w:rsidRPr="00270C02">
        <w:rPr>
          <w:color w:val="000000"/>
          <w:sz w:val="20"/>
          <w:szCs w:val="20"/>
        </w:rPr>
        <w:t xml:space="preserve">Добрый день дорогие дети! 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 xml:space="preserve">Есть на красивейшей планете Земля удивительная страна. 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 xml:space="preserve">Самая большая страна в мире! Это - Россия. И есть в этой стране замечательная республика, которая называется Дагестан. Ребята, назовите столицу Дагестана </w:t>
      </w:r>
      <w:r w:rsidRPr="00270C02">
        <w:rPr>
          <w:b/>
          <w:bCs/>
          <w:color w:val="000000"/>
          <w:sz w:val="20"/>
          <w:szCs w:val="20"/>
        </w:rPr>
        <w:t>(ответы детей).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 xml:space="preserve">Учитель: </w:t>
      </w:r>
      <w:r w:rsidRPr="00270C02">
        <w:rPr>
          <w:color w:val="000000"/>
          <w:sz w:val="20"/>
          <w:szCs w:val="20"/>
        </w:rPr>
        <w:t xml:space="preserve">Правильно </w:t>
      </w:r>
      <w:r w:rsidRPr="00270C02">
        <w:rPr>
          <w:b/>
          <w:bCs/>
          <w:color w:val="000000"/>
          <w:sz w:val="20"/>
          <w:szCs w:val="20"/>
        </w:rPr>
        <w:t>Махачкала</w:t>
      </w:r>
      <w:r w:rsidRPr="00270C02">
        <w:rPr>
          <w:color w:val="000000"/>
          <w:sz w:val="20"/>
          <w:szCs w:val="20"/>
        </w:rPr>
        <w:t xml:space="preserve">! 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В городе огромном, среди сотен школ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Есть одна, в которую учиться ты пришел.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Есть одна, в которой жить нам всем, друзья.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Есть одна такая. Без нее нельзя.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Это наша прогимназия.</w:t>
      </w:r>
      <w:r w:rsidRPr="00270C02">
        <w:rPr>
          <w:b/>
          <w:bCs/>
          <w:color w:val="000000"/>
          <w:sz w:val="20"/>
          <w:szCs w:val="20"/>
        </w:rPr>
        <w:t xml:space="preserve"> 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>Учитель:</w:t>
      </w:r>
      <w:r w:rsidRPr="00270C02">
        <w:rPr>
          <w:color w:val="000000"/>
          <w:sz w:val="20"/>
          <w:szCs w:val="20"/>
        </w:rPr>
        <w:t xml:space="preserve"> А теперь я хочу проверить, хорошо ли вы знаете свой город и его историю.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Вы должны ответить на мои вопросы: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- Как наш город назывался раньше? (</w:t>
      </w:r>
      <w:r w:rsidRPr="00270C02">
        <w:rPr>
          <w:b/>
          <w:bCs/>
          <w:color w:val="000000"/>
          <w:sz w:val="20"/>
          <w:szCs w:val="20"/>
        </w:rPr>
        <w:t>Порт-Петровск)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 xml:space="preserve">- </w:t>
      </w:r>
      <w:r w:rsidRPr="00270C02">
        <w:rPr>
          <w:color w:val="000000"/>
          <w:sz w:val="20"/>
          <w:szCs w:val="20"/>
        </w:rPr>
        <w:t>В честь кого переименовали в город Махачкала?</w:t>
      </w:r>
      <w:r w:rsidRPr="00270C02">
        <w:rPr>
          <w:b/>
          <w:bCs/>
          <w:color w:val="000000"/>
          <w:sz w:val="20"/>
          <w:szCs w:val="20"/>
        </w:rPr>
        <w:t xml:space="preserve"> (в честь видного революционера Махача Дахадаева)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- Как называется море (точнее озеро) на берегу которого располагается наш город? (</w:t>
      </w:r>
      <w:r w:rsidRPr="00270C02">
        <w:rPr>
          <w:b/>
          <w:bCs/>
          <w:color w:val="000000"/>
          <w:sz w:val="20"/>
          <w:szCs w:val="20"/>
        </w:rPr>
        <w:t>Каспийское)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- Как называется кинотеатр, который находится на проспекте им.Шамиля? («</w:t>
      </w:r>
      <w:r w:rsidRPr="00270C02">
        <w:rPr>
          <w:b/>
          <w:bCs/>
          <w:color w:val="000000"/>
          <w:sz w:val="20"/>
          <w:szCs w:val="20"/>
        </w:rPr>
        <w:t>Россия»)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 xml:space="preserve">- Кто является президентом нашей республики? </w:t>
      </w:r>
      <w:r w:rsidRPr="00270C02">
        <w:rPr>
          <w:b/>
          <w:bCs/>
          <w:color w:val="000000"/>
          <w:sz w:val="20"/>
          <w:szCs w:val="20"/>
        </w:rPr>
        <w:t>(Абдулатипов Рамазан Гаджимурадович)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-Как называется главная улица столицы? (</w:t>
      </w:r>
      <w:r w:rsidRPr="00270C02">
        <w:rPr>
          <w:b/>
          <w:bCs/>
          <w:color w:val="000000"/>
          <w:sz w:val="20"/>
          <w:szCs w:val="20"/>
        </w:rPr>
        <w:t>проспект Расула Гамзатова)</w:t>
      </w:r>
      <w:r w:rsidRPr="00270C02">
        <w:rPr>
          <w:color w:val="000000"/>
          <w:sz w:val="20"/>
          <w:szCs w:val="20"/>
        </w:rPr>
        <w:t>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>Учитель:</w:t>
      </w:r>
      <w:r w:rsidRPr="00270C02">
        <w:rPr>
          <w:color w:val="000000"/>
          <w:sz w:val="20"/>
          <w:szCs w:val="20"/>
        </w:rPr>
        <w:t xml:space="preserve"> Кто из вас знает, кто такой Расул Гамзатов? (ответы детей).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 xml:space="preserve">А теперь внимательно посмотрите на доску, прочитайте тему нашего классного часа (читают хором). 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>На доске эпиграфы: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Гляди вперёд, вперёд стремись.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И все ж когда – нибудь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 xml:space="preserve">Остановись и оглянись на свой пройденный путь. 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jc w:val="center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Расул Гамзатов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rFonts w:ascii="Open Sans" w:hAnsi="Open Sans"/>
          <w:color w:val="000000"/>
          <w:sz w:val="20"/>
          <w:szCs w:val="20"/>
        </w:rPr>
        <w:t xml:space="preserve">… </w:t>
      </w:r>
      <w:r w:rsidRPr="00270C02">
        <w:rPr>
          <w:color w:val="000000"/>
          <w:sz w:val="20"/>
          <w:szCs w:val="20"/>
        </w:rPr>
        <w:t>Его нельзя не любить: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Он теплый, как солнечный день в горах, он весёлый, словно стремительный горный ручеёк, он смелый, словно крылатый горный орел, добр и нежен, словно горный олень…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Эдуардос Межелайтис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>III. Знакомство с новым материалом.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Сегодня наша встреча посвящена памяти народному аварскому поэту Расулу Гамзатову. Группа ребят подготовила информацию о творчестве поэта.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lastRenderedPageBreak/>
        <w:t>Ученик: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Выходец из маленького, в семьдесят саклей, аварского аула Цада, Расул Гамзатов родился в сентябрьские дни 1923 года. Его отец Гамзат славился в горах своей мудростью, честностью и умением высмеять острым, каленым словом человеческие пороки, недостатки в общественной жизни. Название родного аула Цада и стало фамилией отца Расула – поэта – сатирика Гамзата Цадасы, народного поэта Дагестана.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>Ученик: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Расул Гамзатов начал писать стихи, когда ему было девять лет. Потом его стихи начали печатать в республиканской аварской газете «Большевик гор». Первая книжка стихов на аварском языке вышла в 1943 году. Ему было всего двадцать лет, когда он стал членом Союза писателей СССР.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 xml:space="preserve">Ученик: 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Стихи и поэмы Расула Гамзатова переводили на русский язык такие мастера пера, как Семен Липкин и Юлия Нейман. Особенно плодотворно работали с ним его друзья – поэты: Наум Гребнев, Яков Козловский, Роберт Рождественский, Андрей Вознесенский и другие. Сам Расул Гамзатов перевел на аварский язык стихи и поэмы Пушкина Лермонтова, Некрасова, Блока, Маяковского и многих других.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 xml:space="preserve">Ученик: 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Поэзия Расула Гамзатова - и река, и море, и горы, и люди, и небо над ними. Да ещё тысячи разных вещей и понятий, составляющих прекрасное имя – Дагестан.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 xml:space="preserve">Ученик: 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 xml:space="preserve">Расул Гамзатов очень любил детей. Послушайте стихотворение «Берегите детей!» 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>Учитель:</w:t>
      </w:r>
      <w:r w:rsidRPr="00270C02">
        <w:rPr>
          <w:color w:val="000000"/>
          <w:sz w:val="20"/>
          <w:szCs w:val="20"/>
        </w:rPr>
        <w:t xml:space="preserve"> К чему призывает Расул Гамзатов? (</w:t>
      </w:r>
      <w:r w:rsidRPr="00270C02">
        <w:rPr>
          <w:b/>
          <w:bCs/>
          <w:color w:val="000000"/>
          <w:sz w:val="20"/>
          <w:szCs w:val="20"/>
        </w:rPr>
        <w:t>учащиеся высказывают своё мнение, участвуют в диалоге).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>Учитель</w:t>
      </w:r>
      <w:r w:rsidRPr="00270C02">
        <w:rPr>
          <w:color w:val="000000"/>
          <w:sz w:val="20"/>
          <w:szCs w:val="20"/>
        </w:rPr>
        <w:t>: А теперь посмотрите фильм о жизни и творчестве поэта (</w:t>
      </w:r>
      <w:r w:rsidRPr="00270C02">
        <w:rPr>
          <w:b/>
          <w:bCs/>
          <w:color w:val="000000"/>
          <w:sz w:val="20"/>
          <w:szCs w:val="20"/>
        </w:rPr>
        <w:t>презентация - ИКТ).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 xml:space="preserve">Учитель: 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Многие его стихи стали песнями. Послушайте песню «</w:t>
      </w:r>
      <w:r w:rsidRPr="00270C02">
        <w:rPr>
          <w:b/>
          <w:bCs/>
          <w:color w:val="000000"/>
          <w:sz w:val="20"/>
          <w:szCs w:val="20"/>
        </w:rPr>
        <w:t>Журавли»</w:t>
      </w:r>
      <w:r w:rsidRPr="00270C02">
        <w:rPr>
          <w:color w:val="000000"/>
          <w:sz w:val="20"/>
          <w:szCs w:val="20"/>
        </w:rPr>
        <w:t xml:space="preserve"> в исполнении Марка Бернеса. 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>Белые журавли – это символы чистоты и красоты, к которым должны стремиться все люди.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>На доске плакат с песней «Журавли» (дети подпевают).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-Кому посвящена эта песня? (</w:t>
      </w:r>
      <w:r w:rsidRPr="00270C02">
        <w:rPr>
          <w:b/>
          <w:bCs/>
          <w:color w:val="000000"/>
          <w:sz w:val="20"/>
          <w:szCs w:val="20"/>
        </w:rPr>
        <w:t>ответы детей)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-Как вы думаете, что означают следующие слова? (</w:t>
      </w:r>
      <w:r w:rsidRPr="00270C02">
        <w:rPr>
          <w:b/>
          <w:bCs/>
          <w:color w:val="000000"/>
          <w:sz w:val="20"/>
          <w:szCs w:val="20"/>
        </w:rPr>
        <w:t>расширение словарного запаса, развитие речи).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 xml:space="preserve">Клин </w:t>
      </w:r>
      <w:r w:rsidRPr="00270C02">
        <w:rPr>
          <w:color w:val="000000"/>
          <w:sz w:val="20"/>
          <w:szCs w:val="20"/>
        </w:rPr>
        <w:t>- сужающийся к своему заостренному концу кусок дерева, металла; фигура в форме треугольника .</w:t>
      </w:r>
      <w:r w:rsidRPr="00270C02">
        <w:rPr>
          <w:color w:val="000000"/>
          <w:sz w:val="20"/>
          <w:szCs w:val="20"/>
        </w:rPr>
        <w:br/>
      </w:r>
      <w:r w:rsidRPr="00270C02">
        <w:rPr>
          <w:b/>
          <w:bCs/>
          <w:color w:val="000000"/>
          <w:sz w:val="20"/>
          <w:szCs w:val="20"/>
        </w:rPr>
        <w:t xml:space="preserve">На исходе </w:t>
      </w:r>
      <w:r w:rsidRPr="00270C02">
        <w:rPr>
          <w:color w:val="000000"/>
          <w:sz w:val="20"/>
          <w:szCs w:val="20"/>
        </w:rPr>
        <w:t>- о том, что кончается, чего почти не осталось; завершение, конец.</w:t>
      </w:r>
      <w:r w:rsidRPr="00270C02">
        <w:rPr>
          <w:color w:val="000000"/>
          <w:sz w:val="20"/>
          <w:szCs w:val="20"/>
        </w:rPr>
        <w:br/>
      </w:r>
      <w:r w:rsidRPr="00270C02">
        <w:rPr>
          <w:b/>
          <w:bCs/>
          <w:color w:val="000000"/>
          <w:sz w:val="20"/>
          <w:szCs w:val="20"/>
        </w:rPr>
        <w:t xml:space="preserve">Промежуток </w:t>
      </w:r>
      <w:r w:rsidRPr="00270C02">
        <w:rPr>
          <w:color w:val="000000"/>
          <w:sz w:val="20"/>
          <w:szCs w:val="20"/>
        </w:rPr>
        <w:t>- пространство или время, разделяющее что-нибудь.</w:t>
      </w:r>
      <w:r w:rsidRPr="00270C02">
        <w:rPr>
          <w:color w:val="000000"/>
          <w:sz w:val="20"/>
          <w:szCs w:val="20"/>
        </w:rPr>
        <w:br/>
      </w:r>
      <w:r w:rsidRPr="00270C02">
        <w:rPr>
          <w:b/>
          <w:bCs/>
          <w:color w:val="000000"/>
          <w:sz w:val="20"/>
          <w:szCs w:val="20"/>
        </w:rPr>
        <w:t xml:space="preserve">Пора </w:t>
      </w:r>
      <w:r w:rsidRPr="00270C02">
        <w:rPr>
          <w:color w:val="000000"/>
          <w:sz w:val="20"/>
          <w:szCs w:val="20"/>
        </w:rPr>
        <w:t>- время, период, срок.</w:t>
      </w:r>
      <w:r w:rsidRPr="00270C02">
        <w:rPr>
          <w:color w:val="000000"/>
          <w:sz w:val="20"/>
          <w:szCs w:val="20"/>
        </w:rPr>
        <w:br/>
      </w:r>
      <w:r w:rsidRPr="00270C02">
        <w:rPr>
          <w:b/>
          <w:bCs/>
          <w:color w:val="000000"/>
          <w:sz w:val="20"/>
          <w:szCs w:val="20"/>
        </w:rPr>
        <w:t>Стая -</w:t>
      </w:r>
      <w:r w:rsidRPr="00270C02">
        <w:rPr>
          <w:color w:val="000000"/>
          <w:sz w:val="20"/>
          <w:szCs w:val="20"/>
        </w:rPr>
        <w:t xml:space="preserve"> группа животных одного вида, держащихся вместе.</w:t>
      </w:r>
      <w:r w:rsidRPr="00270C02">
        <w:rPr>
          <w:color w:val="000000"/>
          <w:sz w:val="20"/>
          <w:szCs w:val="20"/>
        </w:rPr>
        <w:br/>
      </w:r>
      <w:r w:rsidRPr="00270C02">
        <w:rPr>
          <w:b/>
          <w:bCs/>
          <w:color w:val="000000"/>
          <w:sz w:val="20"/>
          <w:szCs w:val="20"/>
        </w:rPr>
        <w:t>Сизый</w:t>
      </w:r>
      <w:r w:rsidRPr="00270C02">
        <w:rPr>
          <w:color w:val="000000"/>
          <w:sz w:val="20"/>
          <w:szCs w:val="20"/>
        </w:rPr>
        <w:t>- темно-серый с синеватым оттенком.</w:t>
      </w:r>
      <w:r w:rsidRPr="00270C02">
        <w:rPr>
          <w:color w:val="000000"/>
          <w:sz w:val="20"/>
          <w:szCs w:val="20"/>
        </w:rPr>
        <w:br/>
      </w:r>
      <w:r w:rsidRPr="00270C02">
        <w:rPr>
          <w:b/>
          <w:bCs/>
          <w:color w:val="000000"/>
          <w:sz w:val="20"/>
          <w:szCs w:val="20"/>
        </w:rPr>
        <w:t>Мгла</w:t>
      </w:r>
      <w:r w:rsidRPr="00270C02">
        <w:rPr>
          <w:color w:val="000000"/>
          <w:sz w:val="20"/>
          <w:szCs w:val="20"/>
        </w:rPr>
        <w:t>- непрозрачный воздух (от тумана, пыли, дыма, сгущающихся сумерек)</w:t>
      </w:r>
      <w:r w:rsidRPr="00270C02">
        <w:rPr>
          <w:color w:val="000000"/>
          <w:sz w:val="20"/>
          <w:szCs w:val="20"/>
        </w:rPr>
        <w:br/>
      </w:r>
      <w:r w:rsidRPr="00270C02">
        <w:rPr>
          <w:b/>
          <w:bCs/>
          <w:color w:val="000000"/>
          <w:sz w:val="20"/>
          <w:szCs w:val="20"/>
        </w:rPr>
        <w:t xml:space="preserve">Оклик </w:t>
      </w:r>
      <w:r w:rsidRPr="00270C02">
        <w:rPr>
          <w:color w:val="000000"/>
          <w:sz w:val="20"/>
          <w:szCs w:val="20"/>
        </w:rPr>
        <w:t>- крикнув, остановить или подозвать.</w:t>
      </w:r>
      <w:r w:rsidRPr="00270C02">
        <w:rPr>
          <w:color w:val="000000"/>
          <w:sz w:val="20"/>
          <w:szCs w:val="20"/>
        </w:rPr>
        <w:br/>
      </w:r>
      <w:r w:rsidRPr="00270C02">
        <w:rPr>
          <w:b/>
          <w:bCs/>
          <w:color w:val="000000"/>
          <w:sz w:val="20"/>
          <w:szCs w:val="20"/>
        </w:rPr>
        <w:t>До сей поры -</w:t>
      </w:r>
      <w:r w:rsidRPr="00270C02">
        <w:rPr>
          <w:color w:val="000000"/>
          <w:sz w:val="20"/>
          <w:szCs w:val="20"/>
        </w:rPr>
        <w:t xml:space="preserve"> до этого времени или до этого места.</w:t>
      </w:r>
      <w:r w:rsidRPr="00270C02">
        <w:rPr>
          <w:color w:val="000000"/>
          <w:sz w:val="20"/>
          <w:szCs w:val="20"/>
        </w:rPr>
        <w:br/>
      </w:r>
      <w:r w:rsidRPr="00270C02">
        <w:rPr>
          <w:b/>
          <w:bCs/>
          <w:color w:val="000000"/>
          <w:sz w:val="20"/>
          <w:szCs w:val="20"/>
        </w:rPr>
        <w:t xml:space="preserve">Полечь </w:t>
      </w:r>
      <w:r w:rsidRPr="00270C02">
        <w:rPr>
          <w:color w:val="000000"/>
          <w:sz w:val="20"/>
          <w:szCs w:val="20"/>
        </w:rPr>
        <w:t>- погибнуть, быть убитым.</w:t>
      </w:r>
      <w:r w:rsidRPr="00270C02">
        <w:rPr>
          <w:color w:val="000000"/>
          <w:sz w:val="20"/>
          <w:szCs w:val="20"/>
        </w:rPr>
        <w:br/>
      </w:r>
      <w:r w:rsidRPr="00270C02">
        <w:rPr>
          <w:b/>
          <w:bCs/>
          <w:color w:val="000000"/>
          <w:sz w:val="20"/>
          <w:szCs w:val="20"/>
        </w:rPr>
        <w:t xml:space="preserve">Замолкнуть </w:t>
      </w:r>
      <w:r w:rsidRPr="00270C02">
        <w:rPr>
          <w:color w:val="000000"/>
          <w:sz w:val="20"/>
          <w:szCs w:val="20"/>
        </w:rPr>
        <w:t>- перестать говорить, затихнуть.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>Учитель:</w:t>
      </w:r>
      <w:r w:rsidRPr="00270C02">
        <w:rPr>
          <w:color w:val="000000"/>
          <w:sz w:val="20"/>
          <w:szCs w:val="20"/>
        </w:rPr>
        <w:t xml:space="preserve"> Посмотрите на иллюстрации. С кем беседует Расул Гамзатов? </w:t>
      </w:r>
      <w:r w:rsidRPr="00270C02">
        <w:rPr>
          <w:b/>
          <w:bCs/>
          <w:color w:val="000000"/>
          <w:sz w:val="20"/>
          <w:szCs w:val="20"/>
        </w:rPr>
        <w:t>(Беседует с президентом РФ Владимиром Владимировичем Путиным</w:t>
      </w:r>
      <w:r w:rsidRPr="00270C02">
        <w:rPr>
          <w:color w:val="000000"/>
          <w:sz w:val="20"/>
          <w:szCs w:val="20"/>
        </w:rPr>
        <w:t xml:space="preserve">). Где установлен памятник поэту в Махачкале? </w:t>
      </w:r>
      <w:r w:rsidRPr="00270C02">
        <w:rPr>
          <w:b/>
          <w:bCs/>
          <w:color w:val="000000"/>
          <w:sz w:val="20"/>
          <w:szCs w:val="20"/>
        </w:rPr>
        <w:t>(ответы детей).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lastRenderedPageBreak/>
        <w:t xml:space="preserve">Учитель: </w:t>
      </w:r>
      <w:r w:rsidRPr="00270C02">
        <w:rPr>
          <w:color w:val="000000"/>
          <w:sz w:val="20"/>
          <w:szCs w:val="20"/>
        </w:rPr>
        <w:t>3 ноября 2003 года сердце поэта остановилось, похоронен он в Махачкале на кладбище у подножия горы Тарки-Тау.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Для потомков он оставил такое завещание: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>«Мое завещание – в книгах, которые я написал. Оставляю потомкам Дагестан, который и я унаследовал от предков – мой край любви, надежды, радости, землю, красивых девушек, гордых женщин и мужчин. Дагестан – и моя мулатка, и моя Кумари, и мое колесо жизни, и гора моей тревоги – Ахульго. Берегите всё это. Без этого нет ни моей жизни, ни самих родных гор.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 xml:space="preserve">Я ничего не забираю туда из этого хорошего, доброго, красивого мира. Потому и прошу – берегите свой Дагестан. Храните и возвеличивайте ещё больше его славное имя. Дагестан – сама ваша жизнь, ваше достоинство и ваша любовь. Нет, не глупы его адаты – дорожите ими и берегите их. Его приметы и символы не дикие – несите их гордо и сохраняйте во славе. Малочисленны его народы – любите их особенной любовью». 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В заключение беседы прошу вас послушать стихотворение «Памяти Расула Гамзатова», которое я посвятила 90-летию поэта.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>Расул Гамзатов – аварский поэт,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>Таких как он не видывал свет.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>В далеком и горном Цада он родился: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>Он там же учился, затем и женился.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>Прошел сквозь огонь и тысячи бед,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>Теперь он прославленный в мире поэт.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>В стихах воспевал Расул край свой родной,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>Который любил он всею душой.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>Мы память сохраним о нем,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>В своих стихах его мы воспоем.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>Он будет жить в сердцах людей,</w:t>
      </w:r>
      <w:r w:rsidRPr="00270C02">
        <w:rPr>
          <w:b/>
          <w:bCs/>
          <w:i/>
          <w:iCs/>
          <w:color w:val="000000"/>
          <w:sz w:val="20"/>
          <w:szCs w:val="20"/>
        </w:rPr>
        <w:br/>
        <w:t>Как «клин усталых журавлей».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-Кого еще из дагестанских поэтов вы знаете? (</w:t>
      </w:r>
      <w:r w:rsidRPr="00270C02">
        <w:rPr>
          <w:b/>
          <w:bCs/>
          <w:color w:val="000000"/>
          <w:sz w:val="20"/>
          <w:szCs w:val="20"/>
        </w:rPr>
        <w:t>ответы детей).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Наша замечательная поэтесса Фазу Алиева говорит, что человек не может выбирать три святыни: родителей, Родину и национальность, но любить и беречь эти святыни – его долг.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>IV. Итог занятия.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color w:val="000000"/>
          <w:sz w:val="20"/>
          <w:szCs w:val="20"/>
        </w:rPr>
        <w:t xml:space="preserve">Учитель: </w:t>
      </w:r>
      <w:r w:rsidRPr="00270C02">
        <w:rPr>
          <w:color w:val="000000"/>
          <w:sz w:val="20"/>
          <w:szCs w:val="20"/>
        </w:rPr>
        <w:t>А теперь, дорогие дети, заканчивая классный час, хочется сказать большое спасибо всем и выразить надежду, что он помог нам больше узнать о замечательном аварском поэте Расуле Гамзатове. Закончить наше мероприятие хочу тоже словами поэта: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>«Мне хотелось сказать и взрослым и детям, всем школьникам – пусть наши имена, наши песни, наша честь, наши доблесть и мужество не уйдут в землю, в небытие, а останутся назиданием для будущих поколений.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>Пусть добрые люди пребывают в добре, а плохие станут хорошими».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b/>
          <w:bCs/>
          <w:i/>
          <w:iCs/>
          <w:color w:val="000000"/>
          <w:sz w:val="20"/>
          <w:szCs w:val="20"/>
        </w:rPr>
        <w:t>-</w:t>
      </w:r>
      <w:r w:rsidRPr="00270C02">
        <w:rPr>
          <w:color w:val="000000"/>
          <w:sz w:val="20"/>
          <w:szCs w:val="20"/>
        </w:rPr>
        <w:t>Вы согласны с высказыванием поэта?</w:t>
      </w:r>
    </w:p>
    <w:p w:rsidR="00270C02" w:rsidRPr="00270C02" w:rsidRDefault="00270C02" w:rsidP="00270C02">
      <w:pPr>
        <w:pStyle w:val="a6"/>
        <w:shd w:val="clear" w:color="auto" w:fill="FFFFFF"/>
        <w:spacing w:line="360" w:lineRule="auto"/>
        <w:rPr>
          <w:rFonts w:ascii="Open Sans" w:hAnsi="Open Sans"/>
          <w:color w:val="000000"/>
          <w:sz w:val="20"/>
          <w:szCs w:val="20"/>
        </w:rPr>
      </w:pPr>
      <w:r w:rsidRPr="00270C02">
        <w:rPr>
          <w:color w:val="000000"/>
          <w:sz w:val="20"/>
          <w:szCs w:val="20"/>
        </w:rPr>
        <w:t>-Вас заинтересовало его творчество?</w:t>
      </w:r>
    </w:p>
    <w:p w:rsidR="00270C02" w:rsidRPr="00414C22" w:rsidRDefault="00270C02" w:rsidP="00E6326A">
      <w:pPr>
        <w:pStyle w:val="a3"/>
        <w:spacing w:line="276" w:lineRule="auto"/>
        <w:jc w:val="center"/>
        <w:rPr>
          <w:rFonts w:asciiTheme="majorHAnsi" w:hAnsiTheme="majorHAnsi"/>
          <w:b/>
          <w:color w:val="FFFFFF" w:themeColor="background1"/>
          <w:sz w:val="36"/>
          <w:szCs w:val="36"/>
        </w:rPr>
      </w:pPr>
    </w:p>
    <w:sectPr w:rsidR="00270C02" w:rsidRPr="00414C22" w:rsidSect="00414C22">
      <w:pgSz w:w="11906" w:h="16838"/>
      <w:pgMar w:top="1134" w:right="850" w:bottom="1134" w:left="1701" w:header="708" w:footer="708" w:gutter="0"/>
      <w:pgBorders w:display="firstPage" w:offsetFrom="page">
        <w:top w:val="single" w:sz="48" w:space="24" w:color="EAF1DD" w:themeColor="accent3" w:themeTint="33"/>
        <w:left w:val="single" w:sz="48" w:space="24" w:color="EAF1DD" w:themeColor="accent3" w:themeTint="33"/>
        <w:bottom w:val="single" w:sz="48" w:space="24" w:color="EAF1DD" w:themeColor="accent3" w:themeTint="33"/>
        <w:right w:val="single" w:sz="48" w:space="24" w:color="EAF1DD" w:themeColor="accent3" w:themeTint="3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E30C0"/>
    <w:rsid w:val="00010555"/>
    <w:rsid w:val="00270C02"/>
    <w:rsid w:val="002C2523"/>
    <w:rsid w:val="00414C22"/>
    <w:rsid w:val="00A608D0"/>
    <w:rsid w:val="00BF5A5C"/>
    <w:rsid w:val="00C8653F"/>
    <w:rsid w:val="00E6326A"/>
    <w:rsid w:val="00F833ED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9D54B"/>
  <w15:docId w15:val="{837A1588-AF38-4BDF-9F2A-7B4CFDF2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0C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0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8D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70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625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9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13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80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17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QIWI</cp:lastModifiedBy>
  <cp:revision>5</cp:revision>
  <cp:lastPrinted>2019-08-28T13:54:00Z</cp:lastPrinted>
  <dcterms:created xsi:type="dcterms:W3CDTF">2019-04-19T08:14:00Z</dcterms:created>
  <dcterms:modified xsi:type="dcterms:W3CDTF">2002-01-03T09:04:00Z</dcterms:modified>
</cp:coreProperties>
</file>